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41D" w:rsidRDefault="00A7059C"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 xml:space="preserve">2013年12月30日  </w:t>
      </w:r>
      <w:r w:rsidR="006649A5">
        <w:rPr>
          <w:rFonts w:asciiTheme="minorEastAsia" w:eastAsiaTheme="minorEastAsia" w:hAnsiTheme="minorEastAsia" w:hint="eastAsia"/>
          <w:color w:val="000000" w:themeColor="text1"/>
          <w:sz w:val="32"/>
          <w:szCs w:val="32"/>
        </w:rPr>
        <w:t xml:space="preserve">  </w:t>
      </w:r>
    </w:p>
    <w:p w:rsidR="0000735A" w:rsidRPr="006649A5" w:rsidRDefault="00A7059C"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三塔集镇正式从阜南县划归</w:t>
      </w:r>
      <w:hyperlink r:id="rId6" w:tgtFrame="https://baike.baidu.com/item/%E4%B8%89%E5%A1%94%E9%9B%86%E9%95%87/_blank" w:history="1">
        <w:r w:rsidRPr="006649A5">
          <w:rPr>
            <w:rStyle w:val="a5"/>
            <w:rFonts w:asciiTheme="minorEastAsia" w:eastAsiaTheme="minorEastAsia" w:hAnsiTheme="minorEastAsia" w:hint="eastAsia"/>
            <w:color w:val="000000" w:themeColor="text1"/>
            <w:sz w:val="32"/>
            <w:szCs w:val="32"/>
            <w:u w:val="none"/>
          </w:rPr>
          <w:t>阜阳市颍州区</w:t>
        </w:r>
      </w:hyperlink>
      <w:r w:rsidRPr="006649A5">
        <w:rPr>
          <w:rFonts w:asciiTheme="minorEastAsia" w:eastAsiaTheme="minorEastAsia" w:hAnsiTheme="minorEastAsia" w:hint="eastAsia"/>
          <w:color w:val="000000" w:themeColor="text1"/>
          <w:sz w:val="32"/>
          <w:szCs w:val="32"/>
        </w:rPr>
        <w:t>管辖</w:t>
      </w:r>
    </w:p>
    <w:p w:rsidR="000B741D" w:rsidRDefault="0000735A"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 xml:space="preserve">2015年5月26日  </w:t>
      </w:r>
      <w:r w:rsidR="006649A5">
        <w:rPr>
          <w:rFonts w:asciiTheme="minorEastAsia" w:eastAsiaTheme="minorEastAsia" w:hAnsiTheme="minorEastAsia" w:hint="eastAsia"/>
          <w:color w:val="000000" w:themeColor="text1"/>
          <w:sz w:val="32"/>
          <w:szCs w:val="32"/>
        </w:rPr>
        <w:t xml:space="preserve">   </w:t>
      </w:r>
    </w:p>
    <w:p w:rsidR="0000735A" w:rsidRPr="006649A5" w:rsidRDefault="0000735A"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三塔集镇召开老年协会第一届第一次会议，标志着该镇老年协会正式成立</w:t>
      </w:r>
    </w:p>
    <w:p w:rsidR="000B741D" w:rsidRDefault="004D5A18"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 xml:space="preserve">2015年11月18日  </w:t>
      </w:r>
    </w:p>
    <w:p w:rsidR="004D5A18" w:rsidRPr="006649A5" w:rsidRDefault="004D5A18"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三塔集镇集中开展“严执法、排隐患、强管理”专项行动</w:t>
      </w:r>
    </w:p>
    <w:p w:rsidR="000B741D" w:rsidRDefault="004D5A18"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 xml:space="preserve">2016年2月24日  </w:t>
      </w:r>
      <w:r w:rsidR="006649A5">
        <w:rPr>
          <w:rFonts w:asciiTheme="minorEastAsia" w:eastAsiaTheme="minorEastAsia" w:hAnsiTheme="minorEastAsia" w:hint="eastAsia"/>
          <w:color w:val="000000" w:themeColor="text1"/>
          <w:sz w:val="32"/>
          <w:szCs w:val="32"/>
        </w:rPr>
        <w:t xml:space="preserve">   </w:t>
      </w:r>
    </w:p>
    <w:p w:rsidR="004D5A18" w:rsidRPr="006649A5" w:rsidRDefault="004D5A18"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三塔集镇为进一步加强党风廉政建设责任制，增强村干部责任意识，积极推进村级分类管理考核工作，充分调动和保护村干部工作积极性和主动性，确保完成2016年工作目标任务，积极推行村级分类管理考核工作。</w:t>
      </w:r>
    </w:p>
    <w:p w:rsidR="000B741D" w:rsidRDefault="0000735A"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 xml:space="preserve">2016年5月23日  </w:t>
      </w:r>
      <w:r w:rsidR="006649A5">
        <w:rPr>
          <w:rFonts w:asciiTheme="minorEastAsia" w:eastAsiaTheme="minorEastAsia" w:hAnsiTheme="minorEastAsia" w:hint="eastAsia"/>
          <w:color w:val="000000" w:themeColor="text1"/>
          <w:sz w:val="32"/>
          <w:szCs w:val="32"/>
        </w:rPr>
        <w:t xml:space="preserve">  </w:t>
      </w:r>
    </w:p>
    <w:p w:rsidR="0000735A" w:rsidRPr="006649A5" w:rsidRDefault="0000735A"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三塔集镇第九届代表大会第六次会议召开，会议选举刘畅同志为三塔集镇人民政府镇长，焦铭、杨宁宁二位同志为政府副镇长</w:t>
      </w:r>
      <w:r w:rsidR="00011C52" w:rsidRPr="006649A5">
        <w:rPr>
          <w:rFonts w:asciiTheme="minorEastAsia" w:eastAsiaTheme="minorEastAsia" w:hAnsiTheme="minorEastAsia" w:hint="eastAsia"/>
          <w:color w:val="000000" w:themeColor="text1"/>
          <w:sz w:val="32"/>
          <w:szCs w:val="32"/>
        </w:rPr>
        <w:t>。</w:t>
      </w:r>
    </w:p>
    <w:p w:rsidR="000B741D" w:rsidRDefault="00011C52"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2016年10月25日</w:t>
      </w:r>
      <w:r w:rsidR="006649A5">
        <w:rPr>
          <w:rFonts w:asciiTheme="minorEastAsia" w:eastAsiaTheme="minorEastAsia" w:hAnsiTheme="minorEastAsia" w:hint="eastAsia"/>
          <w:color w:val="000000" w:themeColor="text1"/>
          <w:sz w:val="32"/>
          <w:szCs w:val="32"/>
        </w:rPr>
        <w:t xml:space="preserve">   </w:t>
      </w:r>
    </w:p>
    <w:p w:rsidR="00011C52" w:rsidRPr="006649A5" w:rsidRDefault="00011C52"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省工商局副局长（主持工作）朱斌和机关部分党员干部一道，前往省局扶贫点三塔集镇倪寨村，开展走访慰问贫困户活动。</w:t>
      </w:r>
    </w:p>
    <w:p w:rsidR="000B741D" w:rsidRDefault="00011C52"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 xml:space="preserve">2016年11月27日   </w:t>
      </w:r>
    </w:p>
    <w:p w:rsidR="00011C52" w:rsidRPr="006649A5" w:rsidRDefault="00011C52"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时任区委书记张华久带领区委办公室、团区委到三塔集镇拐湾村开展扶贫调研工作。</w:t>
      </w:r>
    </w:p>
    <w:p w:rsidR="004358AB" w:rsidRPr="006649A5" w:rsidRDefault="00011C52"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lastRenderedPageBreak/>
        <w:t>时任区委常委、组织部长、统战部长刘军到帮扶贫困村三塔集镇花园村和胜华村调研指导扶贫工作。</w:t>
      </w:r>
    </w:p>
    <w:p w:rsidR="000B741D" w:rsidRDefault="00011C52"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2016年11月28</w:t>
      </w:r>
      <w:r w:rsidR="000B741D">
        <w:rPr>
          <w:rFonts w:asciiTheme="minorEastAsia" w:eastAsiaTheme="minorEastAsia" w:hAnsiTheme="minorEastAsia" w:hint="eastAsia"/>
          <w:color w:val="000000" w:themeColor="text1"/>
          <w:sz w:val="32"/>
          <w:szCs w:val="32"/>
        </w:rPr>
        <w:t>日</w:t>
      </w:r>
    </w:p>
    <w:p w:rsidR="00011C52" w:rsidRPr="006649A5" w:rsidRDefault="00011C52"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区政协副主席穆广敏带领区财政局主要负责人到三塔集镇盛庄村督查指导扶贫工作。</w:t>
      </w:r>
    </w:p>
    <w:p w:rsidR="000B741D" w:rsidRDefault="00A7059C"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2017</w:t>
      </w:r>
      <w:r w:rsidR="00011C52" w:rsidRPr="006649A5">
        <w:rPr>
          <w:rFonts w:asciiTheme="minorEastAsia" w:eastAsiaTheme="minorEastAsia" w:hAnsiTheme="minorEastAsia" w:hint="eastAsia"/>
          <w:color w:val="000000" w:themeColor="text1"/>
          <w:sz w:val="32"/>
          <w:szCs w:val="32"/>
        </w:rPr>
        <w:t xml:space="preserve">年3月24日   </w:t>
      </w:r>
    </w:p>
    <w:p w:rsidR="004D5A18" w:rsidRPr="006649A5" w:rsidRDefault="00011C52"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时任市委副书记卢仕仁在颍州区委常委臧振林的陪同下，深入到颍州区三塔集镇张湖村调研美丽乡村建设情况。</w:t>
      </w:r>
    </w:p>
    <w:p w:rsidR="000B741D" w:rsidRDefault="00A7059C"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 xml:space="preserve">2018年6月2日   </w:t>
      </w:r>
    </w:p>
    <w:p w:rsidR="00A7059C" w:rsidRPr="006649A5" w:rsidRDefault="00A7059C"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市长孙正东到三塔调研</w:t>
      </w:r>
    </w:p>
    <w:p w:rsidR="000B741D" w:rsidRDefault="00A7059C"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 xml:space="preserve">2018年7月26日 </w:t>
      </w:r>
    </w:p>
    <w:p w:rsidR="004D5A18" w:rsidRPr="006649A5" w:rsidRDefault="00A7059C"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三塔集镇17个村党总支换届工作进入尾声，共产生17个村级党组织，85名村党总支部委员，17名党总支书记.</w:t>
      </w:r>
    </w:p>
    <w:p w:rsidR="000B741D" w:rsidRDefault="0000735A"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 xml:space="preserve">2018年8月24日   </w:t>
      </w:r>
    </w:p>
    <w:p w:rsidR="004D5A18" w:rsidRPr="006649A5" w:rsidRDefault="0000735A"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三塔集镇召开市级脱贫攻坚领域第二轮专项巡察反馈意见整改工作安排会</w:t>
      </w:r>
    </w:p>
    <w:p w:rsidR="000B741D" w:rsidRDefault="00A7059C"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2018年9月</w:t>
      </w:r>
      <w:r w:rsidRPr="006649A5">
        <w:rPr>
          <w:rFonts w:asciiTheme="minorEastAsia" w:eastAsiaTheme="minorEastAsia" w:hAnsiTheme="minorEastAsia" w:hint="eastAsia"/>
          <w:color w:val="000000" w:themeColor="text1"/>
          <w:sz w:val="32"/>
          <w:szCs w:val="32"/>
        </w:rPr>
        <w:tab/>
      </w:r>
    </w:p>
    <w:p w:rsidR="004D5A18" w:rsidRPr="006649A5" w:rsidRDefault="00A7059C"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时任阜阳市委书记李平到三塔调研</w:t>
      </w:r>
    </w:p>
    <w:p w:rsidR="000B741D" w:rsidRDefault="00A7059C"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 xml:space="preserve">2018年12月12日   </w:t>
      </w:r>
    </w:p>
    <w:p w:rsidR="004D5A18" w:rsidRPr="006649A5" w:rsidRDefault="00A7059C"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市美丽办专职副主任柳飞带队对我区2019年度美丽乡村申报点进行实地审核</w:t>
      </w:r>
    </w:p>
    <w:p w:rsidR="000B741D" w:rsidRDefault="004D5A18"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2019年3月</w:t>
      </w:r>
      <w:r w:rsidR="0000735A" w:rsidRPr="006649A5">
        <w:rPr>
          <w:rFonts w:asciiTheme="minorEastAsia" w:eastAsiaTheme="minorEastAsia" w:hAnsiTheme="minorEastAsia" w:hint="eastAsia"/>
          <w:color w:val="000000" w:themeColor="text1"/>
          <w:sz w:val="32"/>
          <w:szCs w:val="32"/>
        </w:rPr>
        <w:t xml:space="preserve">  </w:t>
      </w:r>
      <w:r w:rsidRPr="006649A5">
        <w:rPr>
          <w:rFonts w:asciiTheme="minorEastAsia" w:eastAsiaTheme="minorEastAsia" w:hAnsiTheme="minorEastAsia" w:hint="eastAsia"/>
          <w:color w:val="000000" w:themeColor="text1"/>
          <w:sz w:val="32"/>
          <w:szCs w:val="32"/>
        </w:rPr>
        <w:t xml:space="preserve"> </w:t>
      </w:r>
    </w:p>
    <w:p w:rsidR="004D5A18" w:rsidRPr="006649A5" w:rsidRDefault="0000735A"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三塔集镇十个贫困村全部正式出列。</w:t>
      </w:r>
    </w:p>
    <w:p w:rsidR="000B741D" w:rsidRDefault="00A7059C"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lastRenderedPageBreak/>
        <w:t xml:space="preserve">2019年3月22日  </w:t>
      </w:r>
    </w:p>
    <w:p w:rsidR="00A7059C" w:rsidRPr="006649A5" w:rsidRDefault="00A7059C"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省委副书记信长星到三塔集镇吴大村调研</w:t>
      </w:r>
    </w:p>
    <w:p w:rsidR="000B741D" w:rsidRDefault="00C832AE"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 xml:space="preserve">2019年7月24日  </w:t>
      </w:r>
    </w:p>
    <w:p w:rsidR="004D5A18" w:rsidRPr="006649A5" w:rsidRDefault="00C832AE"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为进一步细化“以案示警、以案为戒、以案促改”警示教育工作，深入推进形式主义官僚主义突出问题整改工作，三塔集镇召开“三个以案”警示教育工作推进会。</w:t>
      </w:r>
    </w:p>
    <w:p w:rsidR="000B741D" w:rsidRDefault="00A7059C"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 xml:space="preserve">2019年9月11日  </w:t>
      </w:r>
    </w:p>
    <w:p w:rsidR="00A7059C" w:rsidRPr="006649A5" w:rsidRDefault="00A7059C"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省政协副主席郑宏到三塔调研</w:t>
      </w:r>
    </w:p>
    <w:p w:rsidR="000B741D" w:rsidRDefault="00A7059C"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 xml:space="preserve">2019年11月11日 </w:t>
      </w:r>
    </w:p>
    <w:p w:rsidR="00A7059C" w:rsidRPr="006649A5" w:rsidRDefault="00A7059C"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副省长张曙光到三塔集镇大塘村调研</w:t>
      </w:r>
    </w:p>
    <w:p w:rsidR="000B741D" w:rsidRDefault="00A7059C"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 xml:space="preserve">2020年4月22日 </w:t>
      </w:r>
    </w:p>
    <w:p w:rsidR="00A7059C" w:rsidRPr="006649A5" w:rsidRDefault="00A7059C"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省委书记李锦斌</w:t>
      </w:r>
      <w:r w:rsidRPr="006649A5">
        <w:rPr>
          <w:rFonts w:asciiTheme="minorEastAsia" w:eastAsiaTheme="minorEastAsia" w:hAnsiTheme="minorEastAsia"/>
          <w:color w:val="000000" w:themeColor="text1"/>
          <w:sz w:val="32"/>
          <w:szCs w:val="32"/>
        </w:rPr>
        <w:t>采取“四不两直”方式</w:t>
      </w:r>
      <w:r w:rsidRPr="006649A5">
        <w:rPr>
          <w:rFonts w:asciiTheme="minorEastAsia" w:eastAsiaTheme="minorEastAsia" w:hAnsiTheme="minorEastAsia" w:hint="eastAsia"/>
          <w:color w:val="000000" w:themeColor="text1"/>
          <w:sz w:val="32"/>
          <w:szCs w:val="32"/>
        </w:rPr>
        <w:t>到三塔集镇洲孜村、盛庄村调研</w:t>
      </w:r>
    </w:p>
    <w:p w:rsidR="00A7059C" w:rsidRPr="006649A5" w:rsidRDefault="00A7059C"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时任省委宣传部部长虞爱华到三塔调研</w:t>
      </w:r>
    </w:p>
    <w:p w:rsidR="000B741D" w:rsidRDefault="003E536D"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 xml:space="preserve">2020年10月9日    </w:t>
      </w:r>
    </w:p>
    <w:p w:rsidR="003E536D" w:rsidRPr="006649A5" w:rsidRDefault="003E536D"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市委副书记、市长孙正东调研三塔集镇三塔村的生态高标准农田建设示范项目区</w:t>
      </w:r>
    </w:p>
    <w:p w:rsidR="000B741D" w:rsidRDefault="00A7059C"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 xml:space="preserve">2020年11月  </w:t>
      </w:r>
    </w:p>
    <w:p w:rsidR="0000735A" w:rsidRPr="006649A5" w:rsidRDefault="00A7059C"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三塔集镇</w:t>
      </w:r>
      <w:r w:rsidR="00602255" w:rsidRPr="00602255">
        <w:rPr>
          <w:rFonts w:asciiTheme="minorEastAsia" w:eastAsiaTheme="minorEastAsia" w:hAnsiTheme="minorEastAsia" w:hint="eastAsia"/>
          <w:sz w:val="32"/>
          <w:szCs w:val="32"/>
        </w:rPr>
        <w:t>2583户8848人脱贫退出，贫困发生率从2013年末的11.86%降到0%，做到了零错评、零错退、零漏评，群众认可度98.5%以上</w:t>
      </w:r>
      <w:r w:rsidR="00602255">
        <w:rPr>
          <w:rFonts w:asciiTheme="minorEastAsia" w:eastAsiaTheme="minorEastAsia" w:hAnsiTheme="minorEastAsia" w:hint="eastAsia"/>
          <w:sz w:val="32"/>
          <w:szCs w:val="32"/>
        </w:rPr>
        <w:t>。</w:t>
      </w:r>
    </w:p>
    <w:p w:rsidR="000B741D" w:rsidRDefault="007559B8"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2021年2月10</w:t>
      </w:r>
      <w:r w:rsidR="000B741D">
        <w:rPr>
          <w:rFonts w:asciiTheme="minorEastAsia" w:eastAsiaTheme="minorEastAsia" w:hAnsiTheme="minorEastAsia" w:hint="eastAsia"/>
          <w:color w:val="000000" w:themeColor="text1"/>
          <w:sz w:val="32"/>
          <w:szCs w:val="32"/>
        </w:rPr>
        <w:t>日</w:t>
      </w:r>
    </w:p>
    <w:p w:rsidR="007559B8" w:rsidRPr="006649A5" w:rsidRDefault="007559B8"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三塔集镇召开村庄清洁行动春季战役动员会</w:t>
      </w:r>
    </w:p>
    <w:p w:rsidR="000B741D" w:rsidRDefault="000B741D" w:rsidP="000B741D">
      <w:pPr>
        <w:spacing w:line="460" w:lineRule="exact"/>
        <w:rPr>
          <w:rFonts w:asciiTheme="minorEastAsia" w:eastAsiaTheme="minorEastAsia" w:hAnsiTheme="minorEastAsia"/>
          <w:color w:val="000000" w:themeColor="text1"/>
          <w:sz w:val="32"/>
          <w:szCs w:val="32"/>
        </w:rPr>
      </w:pPr>
    </w:p>
    <w:p w:rsidR="000B741D" w:rsidRDefault="0000735A"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 xml:space="preserve">2021年3月24日   </w:t>
      </w:r>
    </w:p>
    <w:p w:rsidR="0000735A" w:rsidRPr="006649A5" w:rsidRDefault="0000735A"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三塔集镇召开党史学习教育动员会</w:t>
      </w:r>
      <w:r w:rsidR="006649A5" w:rsidRPr="006649A5">
        <w:rPr>
          <w:rFonts w:asciiTheme="minorEastAsia" w:eastAsiaTheme="minorEastAsia" w:hAnsiTheme="minorEastAsia" w:hint="eastAsia"/>
          <w:color w:val="000000" w:themeColor="text1"/>
          <w:sz w:val="32"/>
          <w:szCs w:val="32"/>
        </w:rPr>
        <w:t>。</w:t>
      </w:r>
    </w:p>
    <w:p w:rsidR="000B741D" w:rsidRDefault="006649A5"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 xml:space="preserve">2021年3月25日  </w:t>
      </w:r>
    </w:p>
    <w:p w:rsidR="006649A5" w:rsidRPr="006649A5" w:rsidRDefault="006649A5"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三塔集镇机关党支部全体党员到和平广场举行清明祭扫活动。</w:t>
      </w:r>
    </w:p>
    <w:p w:rsidR="000B741D" w:rsidRDefault="00A7059C"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 xml:space="preserve">2021年4月9日   </w:t>
      </w:r>
    </w:p>
    <w:p w:rsidR="00A7059C" w:rsidRPr="006649A5" w:rsidRDefault="00A7059C"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全省小麦赤霉病防治现场会在三塔召开</w:t>
      </w:r>
    </w:p>
    <w:p w:rsidR="000B741D" w:rsidRDefault="00A7059C"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 xml:space="preserve">2021年4月16日  </w:t>
      </w:r>
    </w:p>
    <w:p w:rsidR="00A7059C" w:rsidRPr="006649A5" w:rsidRDefault="00A7059C"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全国小麦赤霉病防治现场会在三塔召开</w:t>
      </w:r>
    </w:p>
    <w:p w:rsidR="000B741D" w:rsidRDefault="0000735A"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 xml:space="preserve">2021年5月13日   </w:t>
      </w:r>
    </w:p>
    <w:p w:rsidR="004D5A18" w:rsidRPr="006649A5" w:rsidRDefault="0000735A"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三塔集镇在镇政府一楼会议大厅组织召开收听收看全国脱贫攻坚总结表彰大会</w:t>
      </w:r>
    </w:p>
    <w:p w:rsidR="000B741D" w:rsidRDefault="0000735A"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 xml:space="preserve">2021年5月14日  </w:t>
      </w:r>
    </w:p>
    <w:p w:rsidR="0000735A" w:rsidRPr="006649A5" w:rsidRDefault="0000735A"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三塔集镇部署巩固脱贫成果同乡村振兴有效衔接工作</w:t>
      </w:r>
    </w:p>
    <w:p w:rsidR="000B741D" w:rsidRDefault="0000735A"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 xml:space="preserve">2021年5月19日  </w:t>
      </w:r>
    </w:p>
    <w:p w:rsidR="004D5A18" w:rsidRPr="006649A5" w:rsidRDefault="0000735A"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为进一步增强党员干部底线意识和底线思维，推深做实新一轮深化“三个以案”警示教育工作，5月7日下午，三塔集镇组织班子成员、各村书记、站所长到市廉政教育中心开展警示教育。</w:t>
      </w:r>
    </w:p>
    <w:p w:rsidR="000B741D" w:rsidRDefault="004D5A18"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 xml:space="preserve">2021年5月21日至22日  </w:t>
      </w:r>
    </w:p>
    <w:p w:rsidR="004D5A18" w:rsidRPr="006649A5" w:rsidRDefault="004D5A18"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三塔集镇召开第七次党员代表大会。会议讨论通过三塔集镇第六届党委工作报告，纪委工作报告；选举出新一届镇</w:t>
      </w:r>
      <w:r w:rsidRPr="006649A5">
        <w:rPr>
          <w:rFonts w:asciiTheme="minorEastAsia" w:eastAsiaTheme="minorEastAsia" w:hAnsiTheme="minorEastAsia" w:hint="eastAsia"/>
          <w:color w:val="000000" w:themeColor="text1"/>
          <w:sz w:val="32"/>
          <w:szCs w:val="32"/>
        </w:rPr>
        <w:lastRenderedPageBreak/>
        <w:t>党委书记、副书记和党委委员，选举出新一届纪委书记、副书记和委员，选举出出席颍州区第六次党员代表大会的党代表。</w:t>
      </w:r>
    </w:p>
    <w:p w:rsidR="000B741D" w:rsidRDefault="007559B8"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2021年6月16日</w:t>
      </w:r>
    </w:p>
    <w:p w:rsidR="004D5A18" w:rsidRPr="006649A5" w:rsidRDefault="007559B8" w:rsidP="000B741D">
      <w:pPr>
        <w:spacing w:line="460" w:lineRule="exact"/>
        <w:rPr>
          <w:rFonts w:asciiTheme="minorEastAsia" w:eastAsiaTheme="minorEastAsia" w:hAnsiTheme="minorEastAsia"/>
          <w:color w:val="000000" w:themeColor="text1"/>
          <w:sz w:val="32"/>
          <w:szCs w:val="32"/>
        </w:rPr>
      </w:pPr>
      <w:r w:rsidRPr="006649A5">
        <w:rPr>
          <w:rFonts w:asciiTheme="minorEastAsia" w:eastAsiaTheme="minorEastAsia" w:hAnsiTheme="minorEastAsia" w:hint="eastAsia"/>
          <w:color w:val="000000" w:themeColor="text1"/>
          <w:sz w:val="32"/>
          <w:szCs w:val="32"/>
        </w:rPr>
        <w:t>区委书记段相霖到三塔集镇开展调研。</w:t>
      </w:r>
    </w:p>
    <w:sectPr w:rsidR="004D5A18" w:rsidRPr="006649A5"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FBA" w:rsidRDefault="00AD4FBA" w:rsidP="00A7059C">
      <w:pPr>
        <w:spacing w:after="0"/>
      </w:pPr>
      <w:r>
        <w:separator/>
      </w:r>
    </w:p>
  </w:endnote>
  <w:endnote w:type="continuationSeparator" w:id="0">
    <w:p w:rsidR="00AD4FBA" w:rsidRDefault="00AD4FBA" w:rsidP="00A7059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FBA" w:rsidRDefault="00AD4FBA" w:rsidP="00A7059C">
      <w:pPr>
        <w:spacing w:after="0"/>
      </w:pPr>
      <w:r>
        <w:separator/>
      </w:r>
    </w:p>
  </w:footnote>
  <w:footnote w:type="continuationSeparator" w:id="0">
    <w:p w:rsidR="00AD4FBA" w:rsidRDefault="00AD4FBA" w:rsidP="00A7059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0735A"/>
    <w:rsid w:val="00011C52"/>
    <w:rsid w:val="000B741D"/>
    <w:rsid w:val="00290F9B"/>
    <w:rsid w:val="00323B43"/>
    <w:rsid w:val="003D37D8"/>
    <w:rsid w:val="003E536D"/>
    <w:rsid w:val="00426133"/>
    <w:rsid w:val="004358AB"/>
    <w:rsid w:val="004D5A18"/>
    <w:rsid w:val="00602255"/>
    <w:rsid w:val="006649A5"/>
    <w:rsid w:val="007559B8"/>
    <w:rsid w:val="008B7726"/>
    <w:rsid w:val="00A423D0"/>
    <w:rsid w:val="00A7059C"/>
    <w:rsid w:val="00AD4FBA"/>
    <w:rsid w:val="00C832AE"/>
    <w:rsid w:val="00D31D50"/>
    <w:rsid w:val="00F96E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4D5A18"/>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D5A18"/>
    <w:rPr>
      <w:rFonts w:ascii="宋体" w:eastAsia="宋体" w:hAnsi="宋体" w:cs="宋体"/>
      <w:b/>
      <w:bCs/>
      <w:kern w:val="36"/>
      <w:sz w:val="48"/>
      <w:szCs w:val="48"/>
    </w:rPr>
  </w:style>
  <w:style w:type="paragraph" w:styleId="a3">
    <w:name w:val="header"/>
    <w:basedOn w:val="a"/>
    <w:link w:val="Char"/>
    <w:uiPriority w:val="99"/>
    <w:semiHidden/>
    <w:unhideWhenUsed/>
    <w:rsid w:val="00A7059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7059C"/>
    <w:rPr>
      <w:rFonts w:ascii="Tahoma" w:hAnsi="Tahoma"/>
      <w:sz w:val="18"/>
      <w:szCs w:val="18"/>
    </w:rPr>
  </w:style>
  <w:style w:type="paragraph" w:styleId="a4">
    <w:name w:val="footer"/>
    <w:basedOn w:val="a"/>
    <w:link w:val="Char0"/>
    <w:uiPriority w:val="99"/>
    <w:semiHidden/>
    <w:unhideWhenUsed/>
    <w:rsid w:val="00A7059C"/>
    <w:pPr>
      <w:tabs>
        <w:tab w:val="center" w:pos="4153"/>
        <w:tab w:val="right" w:pos="8306"/>
      </w:tabs>
    </w:pPr>
    <w:rPr>
      <w:sz w:val="18"/>
      <w:szCs w:val="18"/>
    </w:rPr>
  </w:style>
  <w:style w:type="character" w:customStyle="1" w:styleId="Char0">
    <w:name w:val="页脚 Char"/>
    <w:basedOn w:val="a0"/>
    <w:link w:val="a4"/>
    <w:uiPriority w:val="99"/>
    <w:semiHidden/>
    <w:rsid w:val="00A7059C"/>
    <w:rPr>
      <w:rFonts w:ascii="Tahoma" w:hAnsi="Tahoma"/>
      <w:sz w:val="18"/>
      <w:szCs w:val="18"/>
    </w:rPr>
  </w:style>
  <w:style w:type="character" w:styleId="a5">
    <w:name w:val="Hyperlink"/>
    <w:basedOn w:val="a0"/>
    <w:uiPriority w:val="99"/>
    <w:unhideWhenUsed/>
    <w:rsid w:val="006649A5"/>
    <w:rPr>
      <w:color w:val="0000FF" w:themeColor="hyperlink"/>
      <w:u w:val="single"/>
    </w:rPr>
  </w:style>
  <w:style w:type="paragraph" w:styleId="a6">
    <w:name w:val="Date"/>
    <w:basedOn w:val="a"/>
    <w:next w:val="a"/>
    <w:link w:val="Char1"/>
    <w:uiPriority w:val="99"/>
    <w:semiHidden/>
    <w:unhideWhenUsed/>
    <w:rsid w:val="000B741D"/>
    <w:pPr>
      <w:ind w:leftChars="2500" w:left="100"/>
    </w:pPr>
  </w:style>
  <w:style w:type="character" w:customStyle="1" w:styleId="Char1">
    <w:name w:val="日期 Char"/>
    <w:basedOn w:val="a0"/>
    <w:link w:val="a6"/>
    <w:uiPriority w:val="99"/>
    <w:semiHidden/>
    <w:rsid w:val="000B741D"/>
    <w:rPr>
      <w:rFonts w:ascii="Tahoma" w:hAnsi="Tahoma"/>
    </w:rPr>
  </w:style>
</w:styles>
</file>

<file path=word/webSettings.xml><?xml version="1.0" encoding="utf-8"?>
<w:webSettings xmlns:r="http://schemas.openxmlformats.org/officeDocument/2006/relationships" xmlns:w="http://schemas.openxmlformats.org/wordprocessingml/2006/main">
  <w:divs>
    <w:div w:id="697778091">
      <w:bodyDiv w:val="1"/>
      <w:marLeft w:val="0"/>
      <w:marRight w:val="0"/>
      <w:marTop w:val="0"/>
      <w:marBottom w:val="0"/>
      <w:divBdr>
        <w:top w:val="none" w:sz="0" w:space="0" w:color="auto"/>
        <w:left w:val="none" w:sz="0" w:space="0" w:color="auto"/>
        <w:bottom w:val="none" w:sz="0" w:space="0" w:color="auto"/>
        <w:right w:val="none" w:sz="0" w:space="0" w:color="auto"/>
      </w:divBdr>
    </w:div>
    <w:div w:id="979845422">
      <w:bodyDiv w:val="1"/>
      <w:marLeft w:val="0"/>
      <w:marRight w:val="0"/>
      <w:marTop w:val="0"/>
      <w:marBottom w:val="0"/>
      <w:divBdr>
        <w:top w:val="none" w:sz="0" w:space="0" w:color="auto"/>
        <w:left w:val="none" w:sz="0" w:space="0" w:color="auto"/>
        <w:bottom w:val="none" w:sz="0" w:space="0" w:color="auto"/>
        <w:right w:val="none" w:sz="0" w:space="0" w:color="auto"/>
      </w:divBdr>
    </w:div>
    <w:div w:id="116196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9%98%9C%E9%98%B3%E5%B8%82%E9%A2%8D%E5%B7%9E%E5%8C%BA/1576294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1310</TotalTime>
  <Pages>5</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dcterms:created xsi:type="dcterms:W3CDTF">2008-09-11T17:20:00Z</dcterms:created>
  <dcterms:modified xsi:type="dcterms:W3CDTF">2021-06-24T08:17:00Z</dcterms:modified>
</cp:coreProperties>
</file>