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13859" w:rsidRDefault="00761939" w:rsidP="00E13859">
      <w:pPr>
        <w:jc w:val="center"/>
        <w:rPr>
          <w:rFonts w:ascii="方正小标宋简体" w:eastAsia="方正小标宋简体" w:hAnsi="仿宋" w:hint="eastAsia"/>
          <w:sz w:val="44"/>
          <w:szCs w:val="44"/>
        </w:rPr>
      </w:pPr>
      <w:r w:rsidRPr="00E13859">
        <w:rPr>
          <w:rFonts w:ascii="方正小标宋简体" w:eastAsia="方正小标宋简体" w:hAnsi="仿宋" w:hint="eastAsia"/>
          <w:sz w:val="44"/>
          <w:szCs w:val="44"/>
        </w:rPr>
        <w:t>三十里铺镇大事记</w:t>
      </w:r>
    </w:p>
    <w:p w:rsidR="00761939" w:rsidRPr="00E13859" w:rsidRDefault="00761939" w:rsidP="00E13859">
      <w:pPr>
        <w:jc w:val="center"/>
        <w:rPr>
          <w:rFonts w:ascii="仿宋" w:eastAsia="仿宋" w:hAnsi="仿宋" w:hint="eastAsia"/>
          <w:sz w:val="32"/>
          <w:szCs w:val="32"/>
        </w:rPr>
      </w:pPr>
      <w:r w:rsidRPr="00E13859">
        <w:rPr>
          <w:rFonts w:ascii="仿宋" w:eastAsia="仿宋" w:hAnsi="仿宋" w:hint="eastAsia"/>
          <w:sz w:val="32"/>
          <w:szCs w:val="32"/>
        </w:rPr>
        <w:t>1948年</w:t>
      </w:r>
    </w:p>
    <w:p w:rsidR="00761939" w:rsidRPr="00E13859" w:rsidRDefault="00761939">
      <w:pPr>
        <w:rPr>
          <w:rFonts w:ascii="仿宋" w:eastAsia="仿宋" w:hAnsi="仿宋" w:hint="eastAsia"/>
          <w:sz w:val="32"/>
          <w:szCs w:val="32"/>
        </w:rPr>
      </w:pPr>
      <w:r w:rsidRPr="00E13859">
        <w:rPr>
          <w:rFonts w:ascii="仿宋" w:eastAsia="仿宋" w:hAnsi="仿宋" w:hint="eastAsia"/>
          <w:sz w:val="32"/>
          <w:szCs w:val="32"/>
        </w:rPr>
        <w:t>设三十里铺乡，属洄溜区管辖</w:t>
      </w:r>
    </w:p>
    <w:p w:rsidR="00761939" w:rsidRPr="00E13859" w:rsidRDefault="00761939" w:rsidP="00E13859">
      <w:pPr>
        <w:jc w:val="center"/>
        <w:rPr>
          <w:rFonts w:ascii="仿宋" w:eastAsia="仿宋" w:hAnsi="仿宋" w:hint="eastAsia"/>
          <w:sz w:val="32"/>
          <w:szCs w:val="32"/>
        </w:rPr>
      </w:pPr>
      <w:r w:rsidRPr="00E13859">
        <w:rPr>
          <w:rFonts w:ascii="仿宋" w:eastAsia="仿宋" w:hAnsi="仿宋" w:hint="eastAsia"/>
          <w:sz w:val="32"/>
          <w:szCs w:val="32"/>
        </w:rPr>
        <w:t>1958年</w:t>
      </w:r>
    </w:p>
    <w:p w:rsidR="00761939" w:rsidRPr="00E13859" w:rsidRDefault="00761939">
      <w:pPr>
        <w:rPr>
          <w:rFonts w:ascii="仿宋" w:eastAsia="仿宋" w:hAnsi="仿宋" w:hint="eastAsia"/>
          <w:sz w:val="32"/>
          <w:szCs w:val="32"/>
        </w:rPr>
      </w:pPr>
      <w:r w:rsidRPr="00E13859">
        <w:rPr>
          <w:rFonts w:ascii="仿宋" w:eastAsia="仿宋" w:hAnsi="仿宋" w:hint="eastAsia"/>
          <w:sz w:val="32"/>
          <w:szCs w:val="32"/>
        </w:rPr>
        <w:t>划归王店公社管辖</w:t>
      </w:r>
    </w:p>
    <w:p w:rsidR="00761939" w:rsidRPr="00E13859" w:rsidRDefault="00761939" w:rsidP="00E13859">
      <w:pPr>
        <w:jc w:val="center"/>
        <w:rPr>
          <w:rFonts w:ascii="仿宋" w:eastAsia="仿宋" w:hAnsi="仿宋" w:hint="eastAsia"/>
          <w:sz w:val="32"/>
          <w:szCs w:val="32"/>
        </w:rPr>
      </w:pPr>
      <w:r w:rsidRPr="00E13859">
        <w:rPr>
          <w:rFonts w:ascii="仿宋" w:eastAsia="仿宋" w:hAnsi="仿宋" w:hint="eastAsia"/>
          <w:sz w:val="32"/>
          <w:szCs w:val="32"/>
        </w:rPr>
        <w:t>1961年</w:t>
      </w:r>
    </w:p>
    <w:p w:rsidR="00761939" w:rsidRPr="00E13859" w:rsidRDefault="00761939">
      <w:pPr>
        <w:rPr>
          <w:rFonts w:ascii="仿宋" w:eastAsia="仿宋" w:hAnsi="仿宋" w:hint="eastAsia"/>
          <w:sz w:val="32"/>
          <w:szCs w:val="32"/>
        </w:rPr>
      </w:pPr>
      <w:r w:rsidRPr="00E13859">
        <w:rPr>
          <w:rFonts w:ascii="仿宋" w:eastAsia="仿宋" w:hAnsi="仿宋" w:hint="eastAsia"/>
          <w:sz w:val="32"/>
          <w:szCs w:val="32"/>
        </w:rPr>
        <w:t>建立三十里铺公社，属王店区管辖</w:t>
      </w:r>
    </w:p>
    <w:p w:rsidR="00761939" w:rsidRPr="00E13859" w:rsidRDefault="00761939" w:rsidP="00E13859">
      <w:pPr>
        <w:jc w:val="center"/>
        <w:rPr>
          <w:rFonts w:ascii="仿宋" w:eastAsia="仿宋" w:hAnsi="仿宋" w:hint="eastAsia"/>
          <w:sz w:val="32"/>
          <w:szCs w:val="32"/>
        </w:rPr>
      </w:pPr>
      <w:r w:rsidRPr="00E13859">
        <w:rPr>
          <w:rFonts w:ascii="仿宋" w:eastAsia="仿宋" w:hAnsi="仿宋" w:hint="eastAsia"/>
          <w:sz w:val="32"/>
          <w:szCs w:val="32"/>
        </w:rPr>
        <w:t>1969年</w:t>
      </w:r>
    </w:p>
    <w:p w:rsidR="00761939" w:rsidRPr="00E13859" w:rsidRDefault="00761939">
      <w:pPr>
        <w:rPr>
          <w:rFonts w:ascii="仿宋" w:eastAsia="仿宋" w:hAnsi="仿宋" w:hint="eastAsia"/>
          <w:sz w:val="32"/>
          <w:szCs w:val="32"/>
        </w:rPr>
      </w:pPr>
      <w:r w:rsidRPr="00E13859">
        <w:rPr>
          <w:rFonts w:ascii="仿宋" w:eastAsia="仿宋" w:hAnsi="仿宋" w:hint="eastAsia"/>
          <w:sz w:val="32"/>
          <w:szCs w:val="32"/>
        </w:rPr>
        <w:t>撤区并社，成立三十里铺大公社</w:t>
      </w:r>
    </w:p>
    <w:p w:rsidR="00761939" w:rsidRPr="00E13859" w:rsidRDefault="00E13859" w:rsidP="00E13859">
      <w:pPr>
        <w:jc w:val="center"/>
        <w:rPr>
          <w:rFonts w:ascii="仿宋" w:eastAsia="仿宋" w:hAnsi="仿宋" w:hint="eastAsia"/>
          <w:sz w:val="32"/>
          <w:szCs w:val="32"/>
        </w:rPr>
      </w:pPr>
      <w:r w:rsidRPr="00E13859">
        <w:rPr>
          <w:rFonts w:ascii="仿宋" w:eastAsia="仿宋" w:hAnsi="仿宋" w:hint="eastAsia"/>
          <w:sz w:val="32"/>
          <w:szCs w:val="32"/>
        </w:rPr>
        <w:t>1978年</w:t>
      </w:r>
    </w:p>
    <w:p w:rsidR="00E13859" w:rsidRPr="00E13859" w:rsidRDefault="00E13859">
      <w:pPr>
        <w:rPr>
          <w:rFonts w:ascii="仿宋" w:eastAsia="仿宋" w:hAnsi="仿宋" w:hint="eastAsia"/>
          <w:sz w:val="32"/>
          <w:szCs w:val="32"/>
        </w:rPr>
      </w:pPr>
      <w:r w:rsidRPr="00E13859">
        <w:rPr>
          <w:rFonts w:ascii="仿宋" w:eastAsia="仿宋" w:hAnsi="仿宋" w:hint="eastAsia"/>
          <w:sz w:val="32"/>
          <w:szCs w:val="32"/>
        </w:rPr>
        <w:t>建区划社，为王店区三十里铺公社</w:t>
      </w:r>
    </w:p>
    <w:p w:rsidR="00E13859" w:rsidRPr="00E13859" w:rsidRDefault="00E13859" w:rsidP="00E13859">
      <w:pPr>
        <w:jc w:val="center"/>
        <w:rPr>
          <w:rFonts w:ascii="仿宋" w:eastAsia="仿宋" w:hAnsi="仿宋" w:hint="eastAsia"/>
          <w:sz w:val="32"/>
          <w:szCs w:val="32"/>
        </w:rPr>
      </w:pPr>
      <w:r w:rsidRPr="00E13859">
        <w:rPr>
          <w:rFonts w:ascii="仿宋" w:eastAsia="仿宋" w:hAnsi="仿宋" w:hint="eastAsia"/>
          <w:sz w:val="32"/>
          <w:szCs w:val="32"/>
        </w:rPr>
        <w:t>1983年</w:t>
      </w:r>
    </w:p>
    <w:p w:rsidR="00E13859" w:rsidRPr="00E13859" w:rsidRDefault="00E13859">
      <w:pPr>
        <w:rPr>
          <w:rFonts w:ascii="仿宋" w:eastAsia="仿宋" w:hAnsi="仿宋" w:hint="eastAsia"/>
          <w:sz w:val="32"/>
          <w:szCs w:val="32"/>
        </w:rPr>
      </w:pPr>
      <w:r w:rsidRPr="00E13859">
        <w:rPr>
          <w:rFonts w:ascii="仿宋" w:eastAsia="仿宋" w:hAnsi="仿宋" w:hint="eastAsia"/>
          <w:sz w:val="32"/>
          <w:szCs w:val="32"/>
        </w:rPr>
        <w:t>改称三十里铺乡</w:t>
      </w:r>
    </w:p>
    <w:p w:rsidR="00E13859" w:rsidRPr="00E13859" w:rsidRDefault="00E13859" w:rsidP="00E13859">
      <w:pPr>
        <w:jc w:val="center"/>
        <w:rPr>
          <w:rFonts w:ascii="仿宋" w:eastAsia="仿宋" w:hAnsi="仿宋" w:hint="eastAsia"/>
          <w:sz w:val="32"/>
          <w:szCs w:val="32"/>
        </w:rPr>
      </w:pPr>
      <w:r w:rsidRPr="00E13859">
        <w:rPr>
          <w:rFonts w:ascii="仿宋" w:eastAsia="仿宋" w:hAnsi="仿宋" w:hint="eastAsia"/>
          <w:sz w:val="32"/>
          <w:szCs w:val="32"/>
        </w:rPr>
        <w:t>1992年</w:t>
      </w:r>
    </w:p>
    <w:p w:rsidR="00E13859" w:rsidRPr="00E13859" w:rsidRDefault="00E13859">
      <w:pPr>
        <w:rPr>
          <w:rFonts w:ascii="仿宋" w:eastAsia="仿宋" w:hAnsi="仿宋" w:hint="eastAsia"/>
          <w:sz w:val="32"/>
          <w:szCs w:val="32"/>
        </w:rPr>
      </w:pPr>
      <w:r w:rsidRPr="00E13859">
        <w:rPr>
          <w:rFonts w:ascii="仿宋" w:eastAsia="仿宋" w:hAnsi="仿宋" w:hint="eastAsia"/>
          <w:sz w:val="32"/>
          <w:szCs w:val="32"/>
        </w:rPr>
        <w:t>原袁寨区吴寨乡、洄溜乡与原王店区岔路口乡、三十里铺乡合并为三十里铺乡，属阜阳县</w:t>
      </w:r>
    </w:p>
    <w:p w:rsidR="00E13859" w:rsidRPr="00E13859" w:rsidRDefault="00E13859" w:rsidP="00E13859">
      <w:pPr>
        <w:jc w:val="center"/>
        <w:rPr>
          <w:rFonts w:ascii="仿宋" w:eastAsia="仿宋" w:hAnsi="仿宋" w:hint="eastAsia"/>
          <w:sz w:val="32"/>
          <w:szCs w:val="32"/>
        </w:rPr>
      </w:pPr>
      <w:r w:rsidRPr="00E13859">
        <w:rPr>
          <w:rFonts w:ascii="仿宋" w:eastAsia="仿宋" w:hAnsi="仿宋" w:hint="eastAsia"/>
          <w:sz w:val="32"/>
          <w:szCs w:val="32"/>
        </w:rPr>
        <w:t>2000年</w:t>
      </w:r>
    </w:p>
    <w:p w:rsidR="00E13859" w:rsidRPr="00E13859" w:rsidRDefault="007F07D8">
      <w:pPr>
        <w:rPr>
          <w:rFonts w:ascii="仿宋" w:eastAsia="仿宋" w:hAnsi="仿宋" w:hint="eastAsia"/>
          <w:sz w:val="32"/>
          <w:szCs w:val="32"/>
        </w:rPr>
      </w:pPr>
      <w:r>
        <w:rPr>
          <w:rFonts w:ascii="仿宋" w:eastAsia="仿宋" w:hAnsi="仿宋" w:hint="eastAsia"/>
          <w:sz w:val="32"/>
          <w:szCs w:val="32"/>
        </w:rPr>
        <w:t>2月2日，设立</w:t>
      </w:r>
      <w:r w:rsidR="00E13859" w:rsidRPr="00E13859">
        <w:rPr>
          <w:rFonts w:ascii="仿宋" w:eastAsia="仿宋" w:hAnsi="仿宋" w:hint="eastAsia"/>
          <w:sz w:val="32"/>
          <w:szCs w:val="32"/>
        </w:rPr>
        <w:t>三十里铺镇</w:t>
      </w:r>
    </w:p>
    <w:p w:rsidR="0053002B" w:rsidRPr="00E13859" w:rsidRDefault="00E13859" w:rsidP="00E13859">
      <w:pPr>
        <w:jc w:val="center"/>
        <w:rPr>
          <w:rFonts w:ascii="仿宋" w:eastAsia="仿宋" w:hAnsi="仿宋" w:hint="eastAsia"/>
          <w:sz w:val="32"/>
          <w:szCs w:val="32"/>
        </w:rPr>
      </w:pPr>
      <w:r w:rsidRPr="00E13859">
        <w:rPr>
          <w:rFonts w:ascii="仿宋" w:eastAsia="仿宋" w:hAnsi="仿宋" w:hint="eastAsia"/>
          <w:sz w:val="32"/>
          <w:szCs w:val="32"/>
        </w:rPr>
        <w:t>2003年</w:t>
      </w:r>
    </w:p>
    <w:p w:rsidR="00E13859" w:rsidRPr="00E13859" w:rsidRDefault="00E13859">
      <w:pPr>
        <w:rPr>
          <w:rFonts w:ascii="仿宋" w:eastAsia="仿宋" w:hAnsi="仿宋" w:hint="eastAsia"/>
          <w:sz w:val="32"/>
          <w:szCs w:val="32"/>
        </w:rPr>
      </w:pPr>
      <w:r w:rsidRPr="00E13859">
        <w:rPr>
          <w:rFonts w:ascii="仿宋" w:eastAsia="仿宋" w:hAnsi="仿宋" w:hint="eastAsia"/>
          <w:sz w:val="32"/>
          <w:szCs w:val="32"/>
        </w:rPr>
        <w:t>穆庄村、卞寨村、十大里铺村划入阜阳经济技术开发区</w:t>
      </w:r>
    </w:p>
    <w:p w:rsidR="00E13859" w:rsidRPr="00E13859" w:rsidRDefault="00E13859" w:rsidP="00E13859">
      <w:pPr>
        <w:jc w:val="center"/>
        <w:rPr>
          <w:rFonts w:ascii="仿宋" w:eastAsia="仿宋" w:hAnsi="仿宋" w:hint="eastAsia"/>
          <w:sz w:val="32"/>
          <w:szCs w:val="32"/>
        </w:rPr>
      </w:pPr>
      <w:r w:rsidRPr="00E13859">
        <w:rPr>
          <w:rFonts w:ascii="仿宋" w:eastAsia="仿宋" w:hAnsi="仿宋" w:hint="eastAsia"/>
          <w:sz w:val="32"/>
          <w:szCs w:val="32"/>
        </w:rPr>
        <w:t>2006年</w:t>
      </w:r>
    </w:p>
    <w:p w:rsidR="00E13859" w:rsidRPr="00E13859" w:rsidRDefault="00E13859">
      <w:pPr>
        <w:rPr>
          <w:rFonts w:ascii="仿宋" w:eastAsia="仿宋" w:hAnsi="仿宋" w:hint="eastAsia"/>
          <w:sz w:val="32"/>
          <w:szCs w:val="32"/>
        </w:rPr>
      </w:pPr>
      <w:r w:rsidRPr="00E13859">
        <w:rPr>
          <w:rFonts w:ascii="仿宋" w:eastAsia="仿宋" w:hAnsi="仿宋" w:hint="eastAsia"/>
          <w:sz w:val="32"/>
          <w:szCs w:val="32"/>
        </w:rPr>
        <w:t>岳寨村、新街村、腰庄村划入阜阳经济技术开发区</w:t>
      </w:r>
    </w:p>
    <w:p w:rsidR="0053002B" w:rsidRPr="007F07D8" w:rsidRDefault="00E13859" w:rsidP="007F07D8">
      <w:pPr>
        <w:jc w:val="center"/>
        <w:rPr>
          <w:rFonts w:ascii="仿宋" w:eastAsia="仿宋" w:hAnsi="仿宋" w:hint="eastAsia"/>
          <w:sz w:val="32"/>
          <w:szCs w:val="32"/>
        </w:rPr>
      </w:pPr>
      <w:r w:rsidRPr="007F07D8">
        <w:rPr>
          <w:rFonts w:ascii="仿宋" w:eastAsia="仿宋" w:hAnsi="仿宋" w:hint="eastAsia"/>
          <w:sz w:val="32"/>
          <w:szCs w:val="32"/>
        </w:rPr>
        <w:lastRenderedPageBreak/>
        <w:t>2015年</w:t>
      </w:r>
    </w:p>
    <w:p w:rsidR="00E13859" w:rsidRDefault="007F07D8" w:rsidP="006B0316">
      <w:pPr>
        <w:ind w:firstLineChars="200" w:firstLine="640"/>
        <w:rPr>
          <w:rFonts w:ascii="仿宋" w:eastAsia="仿宋" w:hAnsi="仿宋" w:hint="eastAsia"/>
          <w:sz w:val="32"/>
          <w:szCs w:val="32"/>
        </w:rPr>
      </w:pPr>
      <w:r w:rsidRPr="007F07D8">
        <w:rPr>
          <w:rFonts w:ascii="仿宋" w:eastAsia="仿宋" w:hAnsi="仿宋" w:hint="eastAsia"/>
          <w:sz w:val="32"/>
          <w:szCs w:val="32"/>
        </w:rPr>
        <w:t>12月28日，</w:t>
      </w:r>
      <w:r w:rsidR="00E13859" w:rsidRPr="007F07D8">
        <w:rPr>
          <w:rFonts w:ascii="仿宋" w:eastAsia="仿宋" w:hAnsi="仿宋" w:hint="eastAsia"/>
          <w:sz w:val="32"/>
          <w:szCs w:val="32"/>
        </w:rPr>
        <w:t>龙王店村、岔路口村交由京九路街道托管</w:t>
      </w:r>
      <w:r w:rsidRPr="007F07D8">
        <w:rPr>
          <w:rFonts w:ascii="仿宋" w:eastAsia="仿宋" w:hAnsi="仿宋" w:hint="eastAsia"/>
          <w:sz w:val="32"/>
          <w:szCs w:val="32"/>
        </w:rPr>
        <w:t>，原袁集镇四十铺村、四十铺临时安置区、宁大村、安徐村交由三十里铺镇托管。</w:t>
      </w:r>
    </w:p>
    <w:p w:rsidR="0053002B" w:rsidRDefault="0053002B">
      <w:pPr>
        <w:rPr>
          <w:rFonts w:hint="eastAsia"/>
        </w:rPr>
      </w:pPr>
    </w:p>
    <w:p w:rsidR="0053002B" w:rsidRPr="00B72997" w:rsidRDefault="0053002B" w:rsidP="0053002B">
      <w:pPr>
        <w:jc w:val="center"/>
        <w:rPr>
          <w:rFonts w:ascii="仿宋" w:eastAsia="仿宋" w:hAnsi="仿宋" w:hint="eastAsia"/>
          <w:sz w:val="32"/>
          <w:szCs w:val="32"/>
        </w:rPr>
      </w:pPr>
      <w:r w:rsidRPr="00B72997">
        <w:rPr>
          <w:rFonts w:ascii="仿宋" w:eastAsia="仿宋" w:hAnsi="仿宋" w:hint="eastAsia"/>
          <w:sz w:val="32"/>
          <w:szCs w:val="32"/>
        </w:rPr>
        <w:t>2020年</w:t>
      </w:r>
    </w:p>
    <w:p w:rsidR="00A50327" w:rsidRDefault="00A50327" w:rsidP="00A50327">
      <w:pPr>
        <w:ind w:firstLineChars="200" w:firstLine="640"/>
        <w:rPr>
          <w:rFonts w:ascii="仿宋" w:eastAsia="仿宋" w:hAnsi="仿宋" w:hint="eastAsia"/>
          <w:sz w:val="32"/>
          <w:szCs w:val="32"/>
        </w:rPr>
      </w:pPr>
      <w:r w:rsidRPr="00A50327">
        <w:rPr>
          <w:rFonts w:ascii="仿宋" w:eastAsia="仿宋" w:hAnsi="仿宋" w:hint="eastAsia"/>
          <w:sz w:val="32"/>
          <w:szCs w:val="32"/>
        </w:rPr>
        <w:t>3月26日 省生产监督管理局陈爱珠副书记一行到洄溜、高楼督导电商扶贫、扶贫车间运营、产业扶贫工作。</w:t>
      </w:r>
    </w:p>
    <w:p w:rsidR="006B0316" w:rsidRDefault="006B0316" w:rsidP="006B0316">
      <w:pPr>
        <w:ind w:firstLineChars="200" w:firstLine="640"/>
        <w:rPr>
          <w:rFonts w:ascii="仿宋" w:eastAsia="仿宋" w:hAnsi="仿宋" w:hint="eastAsia"/>
          <w:sz w:val="32"/>
          <w:szCs w:val="32"/>
        </w:rPr>
      </w:pPr>
      <w:r w:rsidRPr="006B0316">
        <w:rPr>
          <w:rFonts w:ascii="仿宋" w:eastAsia="仿宋" w:hAnsi="仿宋" w:hint="eastAsia"/>
          <w:sz w:val="32"/>
          <w:szCs w:val="32"/>
        </w:rPr>
        <w:t>4月16日</w:t>
      </w:r>
      <w:r>
        <w:rPr>
          <w:rFonts w:ascii="仿宋" w:eastAsia="仿宋" w:hAnsi="仿宋" w:hint="eastAsia"/>
          <w:sz w:val="32"/>
          <w:szCs w:val="32"/>
        </w:rPr>
        <w:t>，</w:t>
      </w:r>
      <w:r w:rsidRPr="006B0316">
        <w:rPr>
          <w:rFonts w:ascii="仿宋" w:eastAsia="仿宋" w:hAnsi="仿宋" w:hint="eastAsia"/>
          <w:sz w:val="32"/>
          <w:szCs w:val="32"/>
        </w:rPr>
        <w:t>省政协副主席肖超英到三十里铺镇指导</w:t>
      </w:r>
      <w:r>
        <w:rPr>
          <w:rFonts w:ascii="仿宋" w:eastAsia="仿宋" w:hAnsi="仿宋" w:hint="eastAsia"/>
          <w:sz w:val="32"/>
          <w:szCs w:val="32"/>
        </w:rPr>
        <w:t>脱贫攻坚及</w:t>
      </w:r>
      <w:r w:rsidRPr="006B0316">
        <w:rPr>
          <w:rFonts w:ascii="仿宋" w:eastAsia="仿宋" w:hAnsi="仿宋" w:hint="eastAsia"/>
          <w:sz w:val="32"/>
          <w:szCs w:val="32"/>
        </w:rPr>
        <w:t>复工复产工作</w:t>
      </w:r>
      <w:r w:rsidR="00DE098D">
        <w:rPr>
          <w:rFonts w:ascii="仿宋" w:eastAsia="仿宋" w:hAnsi="仿宋" w:hint="eastAsia"/>
          <w:sz w:val="32"/>
          <w:szCs w:val="32"/>
        </w:rPr>
        <w:t>。</w:t>
      </w:r>
    </w:p>
    <w:p w:rsidR="006B0316" w:rsidRPr="006B0316" w:rsidRDefault="00DE098D" w:rsidP="006B0316">
      <w:pPr>
        <w:ind w:firstLineChars="200" w:firstLine="640"/>
        <w:rPr>
          <w:rFonts w:ascii="仿宋" w:eastAsia="仿宋" w:hAnsi="仿宋" w:hint="eastAsia"/>
          <w:sz w:val="32"/>
          <w:szCs w:val="32"/>
        </w:rPr>
      </w:pPr>
      <w:r>
        <w:rPr>
          <w:rFonts w:ascii="仿宋" w:eastAsia="仿宋" w:hAnsi="仿宋" w:hint="eastAsia"/>
          <w:sz w:val="32"/>
          <w:szCs w:val="32"/>
        </w:rPr>
        <w:t>7月24日，</w:t>
      </w:r>
      <w:r w:rsidR="006B0316">
        <w:rPr>
          <w:rFonts w:ascii="仿宋" w:eastAsia="仿宋" w:hAnsi="仿宋" w:hint="eastAsia"/>
          <w:sz w:val="32"/>
          <w:szCs w:val="32"/>
        </w:rPr>
        <w:t>市长孙正东到沙颍河大坝指导防汛工作</w:t>
      </w:r>
      <w:r>
        <w:rPr>
          <w:rFonts w:ascii="仿宋" w:eastAsia="仿宋" w:hAnsi="仿宋" w:hint="eastAsia"/>
          <w:sz w:val="32"/>
          <w:szCs w:val="32"/>
        </w:rPr>
        <w:t>。</w:t>
      </w:r>
    </w:p>
    <w:p w:rsidR="00A50327" w:rsidRDefault="00A50327" w:rsidP="00A50327">
      <w:pPr>
        <w:ind w:firstLineChars="200" w:firstLine="640"/>
        <w:rPr>
          <w:rFonts w:ascii="仿宋" w:eastAsia="仿宋" w:hAnsi="仿宋" w:hint="eastAsia"/>
          <w:sz w:val="32"/>
          <w:szCs w:val="32"/>
        </w:rPr>
      </w:pPr>
      <w:r w:rsidRPr="00A50327">
        <w:rPr>
          <w:rFonts w:ascii="仿宋" w:eastAsia="仿宋" w:hAnsi="仿宋" w:hint="eastAsia"/>
          <w:sz w:val="32"/>
          <w:szCs w:val="32"/>
        </w:rPr>
        <w:t>8月4日省应急管理厅党委委员、副厅长余泳一行到高楼调研灾后救助及补种工作。</w:t>
      </w:r>
    </w:p>
    <w:p w:rsidR="0053002B" w:rsidRDefault="0053002B" w:rsidP="0053002B">
      <w:pPr>
        <w:ind w:firstLineChars="200" w:firstLine="640"/>
        <w:rPr>
          <w:rFonts w:ascii="仿宋" w:eastAsia="仿宋" w:hAnsi="仿宋" w:cs="仿宋" w:hint="eastAsia"/>
          <w:color w:val="333333"/>
          <w:sz w:val="32"/>
          <w:szCs w:val="32"/>
          <w:shd w:val="clear" w:color="auto" w:fill="FFFFFF"/>
        </w:rPr>
      </w:pPr>
      <w:r>
        <w:rPr>
          <w:rFonts w:ascii="仿宋" w:eastAsia="仿宋" w:hAnsi="仿宋" w:hint="eastAsia"/>
          <w:sz w:val="32"/>
          <w:szCs w:val="32"/>
        </w:rPr>
        <w:t>8月5日，</w:t>
      </w:r>
      <w:r>
        <w:rPr>
          <w:rFonts w:ascii="仿宋" w:eastAsia="仿宋" w:hAnsi="仿宋" w:cs="仿宋" w:hint="eastAsia"/>
          <w:color w:val="333333"/>
          <w:sz w:val="32"/>
          <w:szCs w:val="32"/>
          <w:shd w:val="clear" w:color="auto" w:fill="FFFFFF"/>
        </w:rPr>
        <w:t>市人社局、市检察院、市法院成员单位组成的市禁毒督查组联同区禁毒办李源主任一行人到我镇对涉毒贫困户帮扶情况进行调研。</w:t>
      </w:r>
    </w:p>
    <w:p w:rsidR="006B0316" w:rsidRDefault="006B0316" w:rsidP="00B72997">
      <w:pPr>
        <w:jc w:val="center"/>
        <w:rPr>
          <w:rFonts w:ascii="仿宋" w:eastAsia="仿宋" w:hAnsi="仿宋" w:cs="仿宋" w:hint="eastAsia"/>
          <w:color w:val="333333"/>
          <w:sz w:val="32"/>
          <w:szCs w:val="32"/>
          <w:shd w:val="clear" w:color="auto" w:fill="FFFFFF"/>
        </w:rPr>
      </w:pPr>
      <w:r>
        <w:rPr>
          <w:rFonts w:ascii="仿宋" w:eastAsia="仿宋" w:hAnsi="仿宋" w:cs="仿宋"/>
          <w:color w:val="333333"/>
          <w:sz w:val="32"/>
          <w:szCs w:val="32"/>
          <w:shd w:val="clear" w:color="auto" w:fill="FFFFFF"/>
        </w:rPr>
        <w:t>2021年</w:t>
      </w:r>
    </w:p>
    <w:p w:rsidR="006B0316" w:rsidRPr="0053002B" w:rsidRDefault="00DE098D" w:rsidP="0053002B">
      <w:pPr>
        <w:ind w:firstLineChars="200" w:firstLine="640"/>
        <w:rPr>
          <w:rFonts w:ascii="仿宋" w:eastAsia="仿宋" w:hAnsi="仿宋" w:hint="eastAsia"/>
          <w:sz w:val="32"/>
          <w:szCs w:val="32"/>
        </w:rPr>
      </w:pPr>
      <w:r>
        <w:rPr>
          <w:rFonts w:ascii="仿宋" w:eastAsia="仿宋" w:hAnsi="仿宋" w:cs="仿宋" w:hint="eastAsia"/>
          <w:color w:val="333333"/>
          <w:sz w:val="32"/>
          <w:szCs w:val="32"/>
          <w:shd w:val="clear" w:color="auto" w:fill="FFFFFF"/>
        </w:rPr>
        <w:t>4月13日，</w:t>
      </w:r>
      <w:r w:rsidR="006B0316">
        <w:rPr>
          <w:rFonts w:ascii="仿宋" w:eastAsia="仿宋" w:hAnsi="仿宋" w:cs="仿宋" w:hint="eastAsia"/>
          <w:color w:val="333333"/>
          <w:sz w:val="32"/>
          <w:szCs w:val="32"/>
          <w:shd w:val="clear" w:color="auto" w:fill="FFFFFF"/>
        </w:rPr>
        <w:t>副省长、市委书记杨光荣到金洼大沟指导清淤整治工作</w:t>
      </w:r>
      <w:r>
        <w:rPr>
          <w:rFonts w:ascii="仿宋" w:eastAsia="仿宋" w:hAnsi="仿宋" w:cs="仿宋" w:hint="eastAsia"/>
          <w:color w:val="333333"/>
          <w:sz w:val="32"/>
          <w:szCs w:val="32"/>
          <w:shd w:val="clear" w:color="auto" w:fill="FFFFFF"/>
        </w:rPr>
        <w:t>。</w:t>
      </w:r>
    </w:p>
    <w:sectPr w:rsidR="006B0316" w:rsidRPr="005300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161" w:rsidRDefault="00961161" w:rsidP="0053002B">
      <w:pPr>
        <w:ind w:firstLine="640"/>
      </w:pPr>
      <w:r>
        <w:separator/>
      </w:r>
    </w:p>
  </w:endnote>
  <w:endnote w:type="continuationSeparator" w:id="1">
    <w:p w:rsidR="00961161" w:rsidRDefault="00961161" w:rsidP="0053002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161" w:rsidRDefault="00961161" w:rsidP="0053002B">
      <w:pPr>
        <w:ind w:firstLine="640"/>
      </w:pPr>
      <w:r>
        <w:separator/>
      </w:r>
    </w:p>
  </w:footnote>
  <w:footnote w:type="continuationSeparator" w:id="1">
    <w:p w:rsidR="00961161" w:rsidRDefault="00961161" w:rsidP="0053002B">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02B"/>
    <w:rsid w:val="0053002B"/>
    <w:rsid w:val="006B0316"/>
    <w:rsid w:val="00761939"/>
    <w:rsid w:val="007A1448"/>
    <w:rsid w:val="007F07D8"/>
    <w:rsid w:val="00961161"/>
    <w:rsid w:val="00A50327"/>
    <w:rsid w:val="00B72997"/>
    <w:rsid w:val="00DE098D"/>
    <w:rsid w:val="00E13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0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002B"/>
    <w:rPr>
      <w:sz w:val="18"/>
      <w:szCs w:val="18"/>
    </w:rPr>
  </w:style>
  <w:style w:type="paragraph" w:styleId="a4">
    <w:name w:val="footer"/>
    <w:basedOn w:val="a"/>
    <w:link w:val="Char0"/>
    <w:uiPriority w:val="99"/>
    <w:semiHidden/>
    <w:unhideWhenUsed/>
    <w:rsid w:val="005300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002B"/>
    <w:rPr>
      <w:sz w:val="18"/>
      <w:szCs w:val="18"/>
    </w:rPr>
  </w:style>
  <w:style w:type="paragraph" w:styleId="a5">
    <w:name w:val="Date"/>
    <w:basedOn w:val="a"/>
    <w:next w:val="a"/>
    <w:link w:val="Char1"/>
    <w:uiPriority w:val="99"/>
    <w:semiHidden/>
    <w:unhideWhenUsed/>
    <w:rsid w:val="0053002B"/>
    <w:pPr>
      <w:ind w:leftChars="2500" w:left="100"/>
    </w:pPr>
  </w:style>
  <w:style w:type="character" w:customStyle="1" w:styleId="Char1">
    <w:name w:val="日期 Char"/>
    <w:basedOn w:val="a0"/>
    <w:link w:val="a5"/>
    <w:uiPriority w:val="99"/>
    <w:semiHidden/>
    <w:rsid w:val="005300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党政办</dc:creator>
  <cp:keywords/>
  <dc:description/>
  <cp:lastModifiedBy>党政办</cp:lastModifiedBy>
  <cp:revision>4</cp:revision>
  <dcterms:created xsi:type="dcterms:W3CDTF">2021-05-06T02:45:00Z</dcterms:created>
  <dcterms:modified xsi:type="dcterms:W3CDTF">2021-05-07T07:58:00Z</dcterms:modified>
</cp:coreProperties>
</file>