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吕寨镇小康工程大事记</w:t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吕寨社区</w:t>
      </w:r>
    </w:p>
    <w:p>
      <w:p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2015 年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吕寨社区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吕寨水厂完成管道延伸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2017年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投资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270</w:t>
      </w:r>
      <w:r>
        <w:rPr>
          <w:rFonts w:hint="eastAsia" w:ascii="仿宋" w:hAnsi="仿宋" w:eastAsia="仿宋" w:cs="仿宋"/>
          <w:sz w:val="32"/>
          <w:szCs w:val="32"/>
        </w:rPr>
        <w:t>余万元的镇教师周转房项目和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370</w:t>
      </w:r>
      <w:r>
        <w:rPr>
          <w:rFonts w:hint="eastAsia" w:ascii="仿宋" w:hAnsi="仿宋" w:eastAsia="仿宋" w:cs="仿宋"/>
          <w:sz w:val="32"/>
          <w:szCs w:val="32"/>
        </w:rPr>
        <w:t>万元的公租房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项目</w:t>
      </w:r>
      <w:r>
        <w:rPr>
          <w:rFonts w:hint="eastAsia" w:ascii="仿宋" w:hAnsi="仿宋" w:eastAsia="仿宋" w:cs="仿宋"/>
          <w:sz w:val="32"/>
          <w:szCs w:val="32"/>
        </w:rPr>
        <w:t>完工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2018年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高标准建设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霞光公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园、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霞光大道、霞光文化广场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drawing>
          <wp:inline distT="0" distB="0" distL="114300" distR="114300">
            <wp:extent cx="5285105" cy="3086100"/>
            <wp:effectExtent l="0" t="0" r="10795" b="0"/>
            <wp:docPr id="3" name="图片 3" descr="微信图片_2019112016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11201638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drawing>
          <wp:inline distT="0" distB="0" distL="114300" distR="114300">
            <wp:extent cx="5334000" cy="2952750"/>
            <wp:effectExtent l="0" t="0" r="0" b="0"/>
            <wp:docPr id="4" name="图片 4" descr="微信图片_2019112016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11201638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2019年10月20日，著名旅法画家吕霞光后裔一行5人回国寻根祭祖，受到全镇父老乡亲的热烈欢迎。</w:t>
      </w:r>
    </w:p>
    <w:p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330190" cy="3998595"/>
            <wp:effectExtent l="0" t="0" r="3810" b="1905"/>
            <wp:docPr id="9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任庄村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2018年后任庄村文化广场建成</w:t>
      </w:r>
    </w:p>
    <w:p>
      <w:pPr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2019年实现自然村道路硬化“村村通”</w:t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陈小寨村</w:t>
      </w:r>
    </w:p>
    <w:p>
      <w:pPr>
        <w:jc w:val="center"/>
        <w:rPr>
          <w:rFonts w:hint="eastAsia" w:ascii="仿宋" w:hAnsi="仿宋" w:eastAsia="仿宋" w:cs="仿宋"/>
          <w:b w:val="0"/>
          <w:i w:val="0"/>
          <w:caps w:val="0"/>
          <w:color w:val="2B2B2B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2B2B2B"/>
          <w:spacing w:val="0"/>
          <w:sz w:val="32"/>
          <w:szCs w:val="32"/>
        </w:rPr>
        <w:t>2017年</w:t>
      </w:r>
      <w:r>
        <w:rPr>
          <w:rFonts w:hint="eastAsia" w:ascii="仿宋" w:hAnsi="仿宋" w:eastAsia="仿宋" w:cs="仿宋"/>
          <w:b w:val="0"/>
          <w:i w:val="0"/>
          <w:caps w:val="0"/>
          <w:color w:val="2B2B2B"/>
          <w:spacing w:val="0"/>
          <w:sz w:val="32"/>
          <w:szCs w:val="32"/>
          <w:lang w:eastAsia="zh-CN"/>
        </w:rPr>
        <w:t>陈小寨</w:t>
      </w:r>
      <w:r>
        <w:rPr>
          <w:rFonts w:hint="eastAsia" w:ascii="仿宋" w:hAnsi="仿宋" w:eastAsia="仿宋" w:cs="仿宋"/>
          <w:b w:val="0"/>
          <w:i w:val="0"/>
          <w:caps w:val="0"/>
          <w:color w:val="2B2B2B"/>
          <w:spacing w:val="0"/>
          <w:sz w:val="32"/>
          <w:szCs w:val="32"/>
        </w:rPr>
        <w:t>村整村</w:t>
      </w:r>
      <w:r>
        <w:rPr>
          <w:rFonts w:hint="eastAsia" w:ascii="仿宋" w:hAnsi="仿宋" w:eastAsia="仿宋" w:cs="仿宋"/>
          <w:b w:val="0"/>
          <w:i w:val="0"/>
          <w:caps w:val="0"/>
          <w:color w:val="2B2B2B"/>
          <w:spacing w:val="0"/>
          <w:sz w:val="32"/>
          <w:szCs w:val="32"/>
          <w:lang w:eastAsia="zh-CN"/>
        </w:rPr>
        <w:t>出列</w:t>
      </w:r>
    </w:p>
    <w:p>
      <w:pPr>
        <w:ind w:firstLine="640"/>
        <w:jc w:val="center"/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2019年12月陈小寨香蕉红薯占地1846.7亩，申报为“一村一品”，获得奖补63.6万元，带动贫困户增收47户</w:t>
      </w:r>
    </w:p>
    <w:p>
      <w:pPr>
        <w:ind w:firstLine="640"/>
        <w:jc w:val="center"/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b0264e8c99069863f4495300f5a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0264e8c99069863f4495300f5a20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 xml:space="preserve">   2016年陈小寨村独立村级60KW光伏发电站建成并网发电</w:t>
      </w:r>
    </w:p>
    <w:p>
      <w:pPr>
        <w:jc w:val="center"/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2B2B2B"/>
          <w:spacing w:val="0"/>
          <w:sz w:val="32"/>
          <w:szCs w:val="32"/>
          <w:lang w:val="en-US" w:eastAsia="zh-CN"/>
        </w:rPr>
        <w:t>2017年</w:t>
      </w:r>
      <w:r>
        <w:rPr>
          <w:rFonts w:hint="eastAsia" w:ascii="仿宋" w:hAnsi="仿宋" w:eastAsia="仿宋" w:cs="仿宋"/>
          <w:b w:val="0"/>
          <w:i w:val="0"/>
          <w:caps w:val="0"/>
          <w:color w:val="2B2B2B"/>
          <w:spacing w:val="0"/>
          <w:sz w:val="32"/>
          <w:szCs w:val="32"/>
          <w:lang w:eastAsia="zh-CN"/>
        </w:rPr>
        <w:t>陈小寨村文化广场建成</w:t>
      </w: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66690" cy="2433320"/>
            <wp:effectExtent l="0" t="0" r="10160" b="5080"/>
            <wp:docPr id="2" name="图片 2" descr="微信图片_2020090216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9021604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陈楼村</w:t>
      </w:r>
    </w:p>
    <w:p>
      <w:pPr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2016年陈楼水厂建成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2018年陈楼村文化广场建成</w:t>
      </w:r>
    </w:p>
    <w:p>
      <w:pPr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2018年陈楼村王兰生百亩育苗基地建成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6" name="图片 6" descr="3efae0f0db700082d5e2a9313f46b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fae0f0db700082d5e2a9313f46b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李老村</w:t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2017年李老村文化广场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建成使用</w:t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周大村</w:t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2017年周大村文化广场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建成使用</w:t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夏庄村</w:t>
      </w:r>
    </w:p>
    <w:p>
      <w:pPr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2018年完成夏庄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闸整体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南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建设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工程</w:t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2018年夏庄村文化广场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建成使用</w:t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五岳村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2017年五岳水厂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建成使用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2017年五岳村徐庄光伏电站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并网发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电</w:t>
      </w:r>
    </w:p>
    <w:p>
      <w:pPr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2018年五岳村文化广场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建成使用</w:t>
      </w:r>
    </w:p>
    <w:p>
      <w:pPr>
        <w:jc w:val="center"/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2019年五岳村深度贫困村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顺利出列</w:t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杨庄村</w:t>
      </w:r>
    </w:p>
    <w:p>
      <w:pPr>
        <w:ind w:firstLine="640"/>
        <w:jc w:val="center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2017年5月杨庄村李腰庄建设了90亩3兆瓦村级光伏电站并网发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电</w:t>
      </w:r>
    </w:p>
    <w:p>
      <w:pPr>
        <w:ind w:firstLine="640"/>
        <w:jc w:val="center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2018年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扶贫车间租赁给安徽塔克文体用品有限公司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drawing>
          <wp:inline distT="0" distB="0" distL="114300" distR="114300">
            <wp:extent cx="4836795" cy="3113405"/>
            <wp:effectExtent l="0" t="0" r="1905" b="10795"/>
            <wp:docPr id="1" name="图片 1" descr="2e77a2c11e62d33944ecf02ec5ed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e77a2c11e62d33944ecf02ec5ed32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2018年杨庄村大蒲庄光伏电站建成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并网发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电</w:t>
      </w:r>
    </w:p>
    <w:p>
      <w:pPr>
        <w:jc w:val="center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2018年杨庄村文化广场建成使用</w:t>
      </w:r>
    </w:p>
    <w:p>
      <w:pPr>
        <w:jc w:val="center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2018年12月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/>
        </w:rPr>
        <w:t>杨庄村贫困村出列</w:t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高堰村</w:t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 xml:space="preserve"> 2018年3月高堰村赵庄寨小广场、小公园建成</w:t>
      </w:r>
    </w:p>
    <w:p>
      <w:pPr>
        <w:ind w:firstLine="960" w:firstLineChars="3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2019年6月高堰村文化广场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建成使用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drawing>
          <wp:inline distT="0" distB="0" distL="114300" distR="114300">
            <wp:extent cx="5270500" cy="2499995"/>
            <wp:effectExtent l="0" t="0" r="6350" b="14605"/>
            <wp:docPr id="7" name="图片 7" descr="7b38200f61dff7377d36c547dbaf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38200f61dff7377d36c547dbafa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2019年12月高堰村王林自然村小广场建成</w:t>
      </w: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谷河村</w:t>
      </w:r>
    </w:p>
    <w:p>
      <w:pPr>
        <w:ind w:firstLine="900" w:firstLineChars="30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2018年9月谷河村李善寨光伏电站并网发电</w:t>
      </w:r>
    </w:p>
    <w:p>
      <w:pPr>
        <w:ind w:left="640" w:hanging="640" w:hangingChars="2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1" name="图片 11" descr="238e0dc2e3c440c9a9ba556f83b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38e0dc2e3c440c9a9ba556f83bde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12" name="图片 12" descr="3b4713aa617d104eb32c2367755a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b4713aa617d104eb32c2367755a7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2018年10月谷河村文化广场建成使用</w:t>
      </w:r>
      <w:bookmarkStart w:id="0" w:name="_GoBack"/>
      <w:bookmarkEnd w:id="0"/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2019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谷河村瓜蒌种植基地447亩，申报为新型经营主体，获得奖补22.35万元，带动贫困户增收47户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e96384f830204b94df87d5931ed7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96384f830204b94df87d5931ed77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2019年12月年谷河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深度贫困村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顺利出列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FB0E99"/>
    <w:rsid w:val="40C0335F"/>
    <w:rsid w:val="5AAD578C"/>
    <w:rsid w:val="676E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2021-08-04T03:18:56Z</dcterms:created>
  <dc:creator>Administrator</dc:creator>
  <cp:lastModifiedBy>Administrator</cp:lastModifiedBy>
  <dcterms:modified xsi:type="dcterms:W3CDTF">2021-08-04T05:08:11Z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A10DF7DA99DD420986E6A0700E704F18</vt:lpwstr>
  </property>
</Properties>
</file>