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jc w:val="center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sz w:val="44"/>
          <w:szCs w:val="44"/>
          <w:lang w:eastAsia="zh-CN"/>
        </w:rPr>
        <w:t>单桥镇</w:t>
      </w:r>
      <w:r>
        <w:rPr>
          <w:rFonts w:hint="eastAsia"/>
          <w:b/>
          <w:bCs/>
          <w:sz w:val="44"/>
          <w:szCs w:val="44"/>
          <w:lang w:val="en-US" w:eastAsia="zh-CN"/>
        </w:rPr>
        <w:t>周庄村</w:t>
      </w:r>
      <w:r>
        <w:rPr>
          <w:rFonts w:hint="eastAsia"/>
          <w:b/>
          <w:bCs/>
          <w:sz w:val="44"/>
          <w:szCs w:val="44"/>
        </w:rPr>
        <w:t>全面建设小康社会大</w:t>
      </w:r>
      <w:r>
        <w:rPr>
          <w:rFonts w:hint="eastAsia"/>
          <w:b/>
          <w:bCs/>
          <w:sz w:val="44"/>
          <w:szCs w:val="44"/>
          <w:lang w:val="en-US" w:eastAsia="zh-CN"/>
        </w:rPr>
        <w:t>事迹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eastAsia="zh-CN"/>
        </w:rPr>
        <w:t>脱贫攻坚取得新成效</w:t>
      </w:r>
    </w:p>
    <w:p>
      <w:pPr>
        <w:pStyle w:val="8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20" w:line="600" w:lineRule="exact"/>
        <w:ind w:firstLine="60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单桥镇周庄村位于单桥镇东南方，与杨桥、长官相连</w:t>
      </w:r>
      <w:bookmarkStart w:id="0" w:name="_GoBack"/>
      <w:bookmarkEnd w:id="0"/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，交通便利，环境优美。周庄村下辖16个自然村，户籍人口1742户、6902人，耕地面积6336亩。全村建档立卡贫困人口185户570人在政府相关政策帮扶下已全部脱贫。</w:t>
      </w:r>
    </w:p>
    <w:p>
      <w:pPr>
        <w:pStyle w:val="2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4514850" cy="3385820"/>
            <wp:effectExtent l="0" t="0" r="0" b="5080"/>
            <wp:docPr id="2" name="图片 2" descr="微信图片_2021073010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1073010201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二、基础设施建设持续完善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firstLine="600" w:firstLineChars="200"/>
        <w:textAlignment w:val="auto"/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</w:pP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2018年以来，陆续建设石庄、牛新庄、屈庄3个自然村的文化广场；在石庄、王元、屈庄、任楼、后张大建设</w:t>
      </w:r>
      <w:r>
        <w:rPr>
          <w:rFonts w:hint="eastAsia"/>
          <w:sz w:val="30"/>
          <w:szCs w:val="30"/>
          <w:lang w:val="en-US" w:eastAsia="zh-CN"/>
        </w:rPr>
        <w:t>公厕，</w:t>
      </w:r>
      <w:r>
        <w:rPr>
          <w:rFonts w:hint="eastAsia"/>
          <w:sz w:val="30"/>
          <w:szCs w:val="30"/>
        </w:rPr>
        <w:t>为群众提供了休闲娱乐的场所，极大丰富了群众文化生活，满足了群众的文化需求</w:t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;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2020年建成高标准农田项目，2020年全村范围内清理沟塘；16个自然村已全部安装路灯；村村通道路工程全面实现，群众家家户户用上了安全的自来水；网络光纤全覆盖，网上消费成为新业态。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4763135" cy="3572510"/>
            <wp:effectExtent l="0" t="0" r="18415" b="8890"/>
            <wp:docPr id="4" name="图片 4" descr="微信图片_2021073010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107301022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63135" cy="357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827270" cy="3620770"/>
            <wp:effectExtent l="0" t="0" r="11430" b="17780"/>
            <wp:docPr id="9" name="图片 9" descr="微信图片_20210730102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107301024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2727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00270" cy="4586605"/>
            <wp:effectExtent l="0" t="0" r="5080" b="4445"/>
            <wp:docPr id="14" name="图片 14" descr="微信图片_20210730105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10730105649"/>
                    <pic:cNvPicPr>
                      <a:picLocks noChangeAspect="1"/>
                    </pic:cNvPicPr>
                  </pic:nvPicPr>
                  <pic:blipFill>
                    <a:blip r:embed="rId8"/>
                    <a:srcRect b="26811"/>
                    <a:stretch>
                      <a:fillRect/>
                    </a:stretch>
                  </pic:blipFill>
                  <pic:spPr>
                    <a:xfrm>
                      <a:off x="0" y="0"/>
                      <a:ext cx="4700270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ind w:leftChars="0"/>
        <w:textAlignment w:val="auto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三、产业发展欣欣向荣</w:t>
      </w:r>
    </w:p>
    <w:p>
      <w:pPr>
        <w:pStyle w:val="2"/>
        <w:numPr>
          <w:ilvl w:val="0"/>
          <w:numId w:val="0"/>
        </w:numPr>
        <w:ind w:firstLine="600" w:firstLineChars="200"/>
        <w:jc w:val="left"/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2017年周庄村扶贫车间建成并投入使用，占地450平方，目前车间利用效率较高，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不仅吸纳贫困人员就业，还给周围群众带来就业机会，实现群众家门口就业。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2018年协议农产品种植专业合作社土地流转185亩种植生姜；2019年临泉金果源果业有限公司</w:t>
      </w: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t>土地流转240亩种植中药材；2021年“一村一品”河泽农业有限公司土地流转586亩种植中药材。</w:t>
      </w:r>
      <w:r>
        <w:rPr>
          <w:rFonts w:hint="eastAsia" w:ascii="仿宋" w:hAnsi="仿宋" w:eastAsia="仿宋" w:cs="仿宋"/>
          <w:b w:val="0"/>
          <w:bCs w:val="0"/>
          <w:sz w:val="30"/>
          <w:szCs w:val="30"/>
          <w:lang w:val="en-US" w:eastAsia="zh-CN"/>
        </w:rPr>
        <w:t>在种植期间为广大村民提供就业岗位。2021年兴牧农业科技有限公司正在建设中。</w:t>
      </w:r>
    </w:p>
    <w:p>
      <w:pPr>
        <w:pStyle w:val="2"/>
        <w:numPr>
          <w:ilvl w:val="0"/>
          <w:numId w:val="0"/>
        </w:numPr>
        <w:ind w:leftChars="0"/>
        <w:jc w:val="center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kern w:val="2"/>
          <w:sz w:val="30"/>
          <w:szCs w:val="30"/>
          <w:lang w:val="en-US" w:eastAsia="zh-CN" w:bidi="ar-SA"/>
        </w:rPr>
        <w:drawing>
          <wp:inline distT="0" distB="0" distL="114300" distR="114300">
            <wp:extent cx="4810760" cy="3608705"/>
            <wp:effectExtent l="0" t="0" r="8890" b="10795"/>
            <wp:docPr id="5" name="图片 5" descr="微信图片_2021073010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107301024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10760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drawing>
          <wp:inline distT="0" distB="0" distL="114300" distR="114300">
            <wp:extent cx="4842510" cy="3632200"/>
            <wp:effectExtent l="0" t="0" r="15240" b="6350"/>
            <wp:docPr id="7" name="图片 7" descr="微信图片_2021073010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107301025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251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90770" cy="3667760"/>
            <wp:effectExtent l="0" t="0" r="5080" b="8890"/>
            <wp:docPr id="13" name="图片 13" descr="微信图片_20210730102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1073010245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90770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576" w:bottom="1440" w:left="1689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52B29B9"/>
    <w:multiLevelType w:val="singleLevel"/>
    <w:tmpl w:val="252B29B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C72B5C"/>
    <w:rsid w:val="03D71308"/>
    <w:rsid w:val="08D95DBE"/>
    <w:rsid w:val="096B196B"/>
    <w:rsid w:val="0D601690"/>
    <w:rsid w:val="0EBB5CDE"/>
    <w:rsid w:val="11C7624B"/>
    <w:rsid w:val="19076316"/>
    <w:rsid w:val="19137655"/>
    <w:rsid w:val="1AEC009D"/>
    <w:rsid w:val="1E7144D8"/>
    <w:rsid w:val="224F78A3"/>
    <w:rsid w:val="2A130A8D"/>
    <w:rsid w:val="2A9516AB"/>
    <w:rsid w:val="32DE61CE"/>
    <w:rsid w:val="375300E2"/>
    <w:rsid w:val="3A8F5324"/>
    <w:rsid w:val="3CB2750E"/>
    <w:rsid w:val="54FF124B"/>
    <w:rsid w:val="581F3798"/>
    <w:rsid w:val="5A8C3428"/>
    <w:rsid w:val="5F0114C6"/>
    <w:rsid w:val="5FA44CFC"/>
    <w:rsid w:val="6BA34A75"/>
    <w:rsid w:val="6E7D5533"/>
    <w:rsid w:val="6EF85680"/>
    <w:rsid w:val="6F34621E"/>
    <w:rsid w:val="76EF6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仿宋_GB2312" w:hAnsi="华文中宋" w:eastAsia="仿宋_GB2312" w:cs="Times New Roman"/>
      <w:kern w:val="2"/>
      <w:sz w:val="32"/>
      <w:szCs w:val="32"/>
      <w:lang w:val="en-US" w:eastAsia="zh-CN" w:bidi="ar-SA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4">
    <w:name w:val="Body Text Indent"/>
    <w:basedOn w:val="1"/>
    <w:qFormat/>
    <w:uiPriority w:val="0"/>
    <w:pPr>
      <w:spacing w:after="120"/>
      <w:ind w:left="420" w:leftChars="200"/>
    </w:pPr>
  </w:style>
  <w:style w:type="paragraph" w:styleId="5">
    <w:name w:val="footer"/>
    <w:basedOn w:val="1"/>
    <w:next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 w:eastAsia="宋体"/>
      <w:sz w:val="18"/>
      <w:szCs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next w:val="5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styleId="8">
    <w:name w:val="Body Text First Indent 2"/>
    <w:basedOn w:val="4"/>
    <w:unhideWhenUsed/>
    <w:qFormat/>
    <w:uiPriority w:val="0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2021-06-23T23:51:00Z</dcterms:created>
  <dc:creator>Administrator</dc:creator>
  <cp:lastModifiedBy>幸福之家</cp:lastModifiedBy>
  <cp:lastPrinted>2021-07-23T08:17:00Z</cp:lastPrinted>
  <dcterms:modified xsi:type="dcterms:W3CDTF">2021-07-30T03:08:12Z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AB96184C51144DE294893A09A380B934</vt:lpwstr>
  </property>
</Properties>
</file>