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仿宋_GB2312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</w:rPr>
        <w:t>临泉县</w:t>
      </w:r>
      <w:r>
        <w:rPr>
          <w:rFonts w:hint="eastAsia"/>
          <w:b/>
          <w:bCs/>
          <w:sz w:val="48"/>
          <w:szCs w:val="48"/>
          <w:lang w:eastAsia="zh-CN"/>
        </w:rPr>
        <w:t>关庙镇</w:t>
      </w:r>
      <w:r>
        <w:rPr>
          <w:rFonts w:hint="eastAsia"/>
          <w:b/>
          <w:bCs/>
          <w:sz w:val="48"/>
          <w:szCs w:val="48"/>
        </w:rPr>
        <w:t>全面建设小康社会大</w:t>
      </w:r>
      <w:r>
        <w:rPr>
          <w:rFonts w:hint="eastAsia"/>
          <w:b/>
          <w:bCs/>
          <w:sz w:val="48"/>
          <w:szCs w:val="48"/>
          <w:lang w:val="en-US" w:eastAsia="zh-CN"/>
        </w:rPr>
        <w:t>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脱贫攻坚取得新成效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全村人口1456户，总人数5898人。刘老家村建档立卡贫困户182户，502人，在政府相关政策帮扶下已全部脱贫。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66690" cy="3950335"/>
            <wp:effectExtent l="0" t="0" r="10160" b="12065"/>
            <wp:docPr id="3" name="图片 3" descr="5b1ead642c1b817f84a24edb055b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b1ead642c1b817f84a24edb055b2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8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二、础设施建设持续完善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2016年以来，陆续建造刘老家村卫生室，村室，刘老家小学，极大的改善了周边群众的健康，教育问题。2017年以来，陆续建设简庄、蒋庄、周庄、刘楼、相公庄、刘老家，6个自然村的文化广场，截止到目前刘老家村文化广场全部建成，极大丰富群众文化生活;2017年以来刘老家村户厕改造414户，简庄、蒋庄、周庄、刘楼、相公庄、刘老家，6个自然村公厕陆续建成，极大的改善了村居环境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2021年6月，刘老家村土地流转382亩，带动10户贫困户就业。建成高标准农田项目，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给周边群众带来了就业机会，实现群众家门口就业；2019年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村村通道路工程全面实现，群众家家户户用上了安全的自来水；网络光纤全覆盖，网上消费成为新业态。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-4317365</wp:posOffset>
            </wp:positionV>
            <wp:extent cx="5266690" cy="4595495"/>
            <wp:effectExtent l="0" t="0" r="10160" b="14605"/>
            <wp:wrapTight wrapText="bothSides">
              <wp:wrapPolygon>
                <wp:start x="0" y="0"/>
                <wp:lineTo x="0" y="21490"/>
                <wp:lineTo x="21485" y="21490"/>
                <wp:lineTo x="21485" y="0"/>
                <wp:lineTo x="0" y="0"/>
              </wp:wrapPolygon>
            </wp:wrapTight>
            <wp:docPr id="2" name="图片 2" descr="3433ad05bcfdabc2860bb96095cc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33ad05bcfdabc2860bb96095cc7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59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8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8D95DBE"/>
    <w:rsid w:val="096B196B"/>
    <w:rsid w:val="0EBB5CDE"/>
    <w:rsid w:val="19137655"/>
    <w:rsid w:val="1E7144D8"/>
    <w:rsid w:val="224F78A3"/>
    <w:rsid w:val="2A130A8D"/>
    <w:rsid w:val="30000564"/>
    <w:rsid w:val="32DE61CE"/>
    <w:rsid w:val="375300E2"/>
    <w:rsid w:val="48BE5577"/>
    <w:rsid w:val="53831961"/>
    <w:rsid w:val="54FF124B"/>
    <w:rsid w:val="5A8C3428"/>
    <w:rsid w:val="5F0114C6"/>
    <w:rsid w:val="5FA44CFC"/>
    <w:rsid w:val="6BA34A75"/>
    <w:rsid w:val="6E7D5533"/>
    <w:rsid w:val="6EF85680"/>
    <w:rsid w:val="6F34621E"/>
    <w:rsid w:val="76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Administrator</cp:lastModifiedBy>
  <dcterms:modified xsi:type="dcterms:W3CDTF">2021-07-23T05:43:34Z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61A988CA54824C36A22114FF33E86C2D</vt:lpwstr>
  </property>
</Properties>
</file>