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临泉县</w:t>
      </w:r>
      <w:r>
        <w:rPr>
          <w:rFonts w:hint="eastAsia"/>
          <w:b/>
          <w:bCs/>
          <w:sz w:val="30"/>
          <w:szCs w:val="30"/>
          <w:lang w:eastAsia="zh-CN"/>
        </w:rPr>
        <w:t>陶老乡腰庄村</w:t>
      </w:r>
      <w:r>
        <w:rPr>
          <w:rFonts w:hint="eastAsia"/>
          <w:b/>
          <w:bCs/>
          <w:sz w:val="30"/>
          <w:szCs w:val="30"/>
        </w:rPr>
        <w:t>全面建成小康社会大事</w:t>
      </w:r>
      <w:r>
        <w:rPr>
          <w:rFonts w:hint="eastAsia"/>
          <w:b/>
          <w:bCs/>
          <w:sz w:val="30"/>
          <w:szCs w:val="30"/>
          <w:lang w:eastAsia="zh-CN"/>
        </w:rPr>
        <w:t>记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2010年村新农村合作医疗保险完成全覆盖，让人民群众做到看病有保障，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2011年养老保险全覆盖。解决人民群众老有所养的后顾之忧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2014年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确定腰庄村为贫困村，腰庄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村共有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6个自然村，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户籍人口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1159户5001人，耕地面积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4328亩，共有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建档立卡贫困户260户1055人，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2016年11月，村安装60KW光伏电站并网发电，</w:t>
      </w:r>
    </w:p>
    <w:p>
      <w:pPr>
        <w:numPr>
          <w:ilvl w:val="0"/>
          <w:numId w:val="0"/>
        </w:numPr>
        <w:spacing w:line="590" w:lineRule="exact"/>
        <w:ind w:left="596" w:leftChars="284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2017年6月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新建了村级组织活动场所，改善了办公条件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2017年建设村卫生室一所，解决群众看病难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2017年驻村工作队来到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腰庄村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驻村，驻村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工作队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腰庄村美丽乡村建设和脱贫攻坚做出重要贡献，为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带来了新理念、新思想，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有针对性的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教育，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腰庄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筹资扩建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党群服务中心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 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921" w:firstLineChars="307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2018年，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大陶庄、徐岗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文化广场建成，为群众提供了休闲娱乐的场所，极大丰富了群众文化生活，满足了群众的文化需求；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2018年建设幼儿园，解决幼儿入学难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新建光伏集中建设1兆瓦位于腰庄堤坝上，加上易地搬迁户用光伏共624户，每户每年可获得收益3000元，累计投资2246.4万元。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     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腰庄村实现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“村出列，户脱贫”，让每户每位都赶上发展的脚步，不让每个人掉队。在政府相关政策的帮扶下实现全部脱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2019年村村通广播；</w:t>
      </w:r>
    </w:p>
    <w:p>
      <w:pPr>
        <w:pStyle w:val="2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2019年12月村村通硬化道路；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不仅服务了群众，为群众解决了出行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问题</w:t>
      </w:r>
    </w:p>
    <w:p>
      <w:pPr>
        <w:pStyle w:val="2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2019年2月全域内沟塘治理。</w:t>
      </w:r>
    </w:p>
    <w:p>
      <w:pPr>
        <w:pStyle w:val="2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2019年12月全面拆除危房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年，道路两旁安装路灯，为群众夜晚的出行提供了便利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2020年被评为省级美丽乡村建设、绿化全覆盖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网络光纤全覆盖，网络消费成为新业态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19187460"/>
    <w:rsid w:val="2E800BB9"/>
    <w:rsid w:val="319E06B1"/>
    <w:rsid w:val="48F23C38"/>
    <w:rsid w:val="5CED7A46"/>
    <w:rsid w:val="5D8078DB"/>
    <w:rsid w:val="69B85CD5"/>
    <w:rsid w:val="7A2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Orlando李磊</cp:lastModifiedBy>
  <dcterms:modified xsi:type="dcterms:W3CDTF">2021-07-30T03:40:03Z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