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范兴集卫生院全面建设小康</w:t>
      </w:r>
    </w:p>
    <w:p>
      <w:pPr>
        <w:spacing w:line="590" w:lineRule="exact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社会大事记</w:t>
      </w:r>
    </w:p>
    <w:p>
      <w:pPr>
        <w:ind w:firstLine="1566" w:firstLineChars="300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>
      <w:pPr>
        <w:tabs>
          <w:tab w:val="left" w:pos="747"/>
        </w:tabs>
        <w:ind w:firstLine="960" w:firstLineChars="3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1992年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6月，撤区并乡后，范兴集卫生院成立。有新址、无房屋，租房开展卫生防疫工作，无医疗业务。李进田为负责人。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2004年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11月，卫生院门诊楼落成，有了正式的办公地点，也为开门营业奠定了基础。但由于人员和设备匮乏，仍不具备开业条件。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2007年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6月，新型农村合作医疗（新农合）实施，在上级部门的支持下，卫生院开展了“新农合”院外报补业务，老百姓“看病贵”的问题得到进一步改善。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2008年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10月，在卫生院负责人水海洋的努力下，卫生院正式开门营业，老百姓“看病难”的问题也得到了改善。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2009年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6月，辖区内每个行政村的卫生室成立，进一步改善了老百姓的就医需求，也为今后农村卫生医疗工作的开展奠定了基础。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9月，启动实施“国家基本公共卫生服务”项目，促进了基本公共卫生服务均等化的发展。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2010年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10月，实施“医改”，卫生院职工纳入“编制管理”，进一步调动了医务人员工作的积极性。牛华为负责人。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2013年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10月，卫生院住院部大楼落成，有了手术室，购置了相关办公、业务设备，进一步改善了医疗环境和医疗需求。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2015年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6月，通过改水改厕，卫生院标准化卫生间建成。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2016年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9月，参与国家扶贫工程。在对口帮扶过程中，大力宣传国家扶贫政策，让老百姓感受到党和政府的关怀；也通过健康指导，</w:t>
      </w:r>
      <w:r>
        <w:rPr>
          <w:rFonts w:hint="eastAsia"/>
          <w:sz w:val="32"/>
          <w:szCs w:val="32"/>
          <w:lang w:val="en-US" w:eastAsia="zh-CN"/>
        </w:rPr>
        <w:t>给老百姓提供更多的健康服务。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2017年                          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1月，通过上级主管部门的争取，卫生院职工有了财政工资，也享受到了“五险二金”，体现了党和政府对卫生事业的重视，对医务工作者的关怀。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2018年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1月，组建“家庭医生签约”团队，通过签约、履约服务，对防治慢性病的发生和发展起到了积极作用。</w:t>
      </w:r>
    </w:p>
    <w:p>
      <w:pPr>
        <w:tabs>
          <w:tab w:val="left" w:pos="747"/>
        </w:tabs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2020年</w:t>
      </w:r>
    </w:p>
    <w:p>
      <w:pPr>
        <w:tabs>
          <w:tab w:val="left" w:pos="747"/>
        </w:tabs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2月，卫生院医务人员参与到阻击“新冠肺炎”的工作中，广大医务工作者，发扬了“一不怕苦、二不怕死”的精神，冲在抗疫的最前线。为控制我县、我镇的疫情发展做出了突出贡献。</w:t>
      </w:r>
    </w:p>
    <w:p>
      <w:pPr>
        <w:tabs>
          <w:tab w:val="left" w:pos="747"/>
        </w:tabs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6月，在卫生院负责人金盈的努力下，卫生院中医馆建成，老百姓享受到了“物美价廉”的中医药服务。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7B5E"/>
    <w:rsid w:val="01272A13"/>
    <w:rsid w:val="03387CAE"/>
    <w:rsid w:val="0B4B4B9A"/>
    <w:rsid w:val="0C8C3CF1"/>
    <w:rsid w:val="0D4865B7"/>
    <w:rsid w:val="0EE80512"/>
    <w:rsid w:val="104E0BBD"/>
    <w:rsid w:val="10752477"/>
    <w:rsid w:val="11FC2474"/>
    <w:rsid w:val="13695F1D"/>
    <w:rsid w:val="138D567F"/>
    <w:rsid w:val="189D6BA0"/>
    <w:rsid w:val="214F49D6"/>
    <w:rsid w:val="27986C6B"/>
    <w:rsid w:val="27F62808"/>
    <w:rsid w:val="2C2F38C6"/>
    <w:rsid w:val="2CD20530"/>
    <w:rsid w:val="313B00C5"/>
    <w:rsid w:val="331704BD"/>
    <w:rsid w:val="39457B5E"/>
    <w:rsid w:val="4ED453DB"/>
    <w:rsid w:val="54AA31D6"/>
    <w:rsid w:val="55E23BBE"/>
    <w:rsid w:val="5A5F6E44"/>
    <w:rsid w:val="5AC60D74"/>
    <w:rsid w:val="5D404369"/>
    <w:rsid w:val="5FD37B88"/>
    <w:rsid w:val="623B5A13"/>
    <w:rsid w:val="64AD6A23"/>
    <w:rsid w:val="68412F7D"/>
    <w:rsid w:val="6B4B7DCC"/>
    <w:rsid w:val="6BE51F1D"/>
    <w:rsid w:val="781E372D"/>
    <w:rsid w:val="7C304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2021-01-16T01:49:00Z</dcterms:created>
  <dc:creator>语过添情</dc:creator>
  <cp:lastModifiedBy>Administrator</cp:lastModifiedBy>
  <cp:lastPrinted>2021-07-13T08:46:00Z</cp:lastPrinted>
  <dcterms:modified xsi:type="dcterms:W3CDTF">2021-07-31T11:04:21Z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