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line="240" w:lineRule="auto"/>
        <w:jc w:val="center"/>
        <w:rPr>
          <w:rFonts w:hint="eastAsia" w:ascii="宋体" w:hAnsi="宋体" w:eastAsia="宋体"/>
          <w:color w:val="333333"/>
          <w:sz w:val="21"/>
          <w:szCs w:val="21"/>
          <w:lang w:val="en-US" w:eastAsia="zh-CN"/>
        </w:rPr>
      </w:pPr>
      <w:r>
        <w:rPr>
          <w:rFonts w:hint="eastAsia"/>
          <w:lang w:val="en-US" w:eastAsia="zh-CN"/>
        </w:rPr>
        <w:t>姬庙</w:t>
      </w:r>
      <w:bookmarkStart w:id="0" w:name="_GoBack"/>
      <w:bookmarkEnd w:id="0"/>
      <w:r>
        <w:rPr>
          <w:rFonts w:hint="eastAsia"/>
          <w:lang w:val="en-US" w:eastAsia="zh-CN"/>
        </w:rPr>
        <w:t>村大事记</w:t>
      </w:r>
    </w:p>
    <w:p>
      <w:pPr>
        <w:pStyle w:val="5"/>
        <w:shd w:val="clear" w:color="auto" w:fill="FFFFFF"/>
        <w:spacing w:before="0" w:beforeAutospacing="0" w:after="0" w:afterAutospacing="0"/>
        <w:ind w:firstLine="480"/>
        <w:rPr>
          <w:rFonts w:ascii="宋体" w:hAnsi="宋体" w:eastAsia="宋体"/>
          <w:color w:val="333333"/>
          <w:sz w:val="21"/>
          <w:szCs w:val="21"/>
        </w:rPr>
      </w:pPr>
      <w:r>
        <w:rPr>
          <w:rFonts w:hint="eastAsia" w:ascii="宋体" w:hAnsi="宋体" w:eastAsia="宋体"/>
          <w:color w:val="333333"/>
          <w:sz w:val="21"/>
          <w:szCs w:val="21"/>
          <w:lang w:val="en-US" w:eastAsia="zh-CN"/>
        </w:rPr>
        <w:t>2019年</w:t>
      </w:r>
      <w:r>
        <w:rPr>
          <w:rFonts w:hint="eastAsia" w:ascii="宋体" w:hAnsi="宋体" w:eastAsia="宋体"/>
          <w:color w:val="333333"/>
          <w:sz w:val="21"/>
          <w:szCs w:val="21"/>
        </w:rPr>
        <w:t>6月26日，区委常委、区纪委书记、区监委主任汪国兵到九龙镇调研指导工作。汪国兵深入九龙镇龙王村、姬庙村等基层党组织，查看基层党风廉政建设开展情况，并与基层党员干部和驻村扶贫工作队队员进行交流座谈。</w:t>
      </w:r>
    </w:p>
    <w:p>
      <w:pPr>
        <w:pStyle w:val="5"/>
        <w:shd w:val="clear" w:color="auto" w:fill="FFFFFF"/>
        <w:spacing w:before="0" w:beforeAutospacing="0" w:after="0" w:afterAutospacing="0"/>
        <w:ind w:firstLine="480"/>
        <w:rPr>
          <w:rFonts w:ascii="宋体" w:hAnsi="宋体" w:eastAsia="宋体"/>
          <w:color w:val="333333"/>
          <w:sz w:val="21"/>
          <w:szCs w:val="21"/>
        </w:rPr>
      </w:pPr>
      <w:r>
        <w:fldChar w:fldCharType="begin"/>
      </w:r>
      <w:r>
        <w:instrText xml:space="preserve"> HYPERLINK "http://newwcwy.ahxf.gov.cn/Skin3/Content/?VillageID=8316&amp;NewsID=4968061" </w:instrText>
      </w:r>
      <w:r>
        <w:fldChar w:fldCharType="separate"/>
      </w:r>
      <w:r>
        <w:rPr>
          <w:rStyle w:val="8"/>
          <w:rFonts w:ascii="宋体" w:hAnsi="宋体" w:eastAsia="宋体"/>
          <w:sz w:val="21"/>
          <w:szCs w:val="21"/>
        </w:rPr>
        <w:t>http://newwcwy.ahxf.gov.cn/Skin3/Content/?VillageID=8316&amp;NewsID=4968061</w:t>
      </w:r>
      <w:r>
        <w:rPr>
          <w:rStyle w:val="8"/>
          <w:rFonts w:ascii="宋体" w:hAnsi="宋体" w:eastAsia="宋体"/>
          <w:sz w:val="21"/>
          <w:szCs w:val="21"/>
        </w:rPr>
        <w:fldChar w:fldCharType="end"/>
      </w:r>
    </w:p>
    <w:p>
      <w:pPr>
        <w:pStyle w:val="5"/>
        <w:shd w:val="clear" w:color="auto" w:fill="FFFFFF"/>
        <w:spacing w:before="0" w:beforeAutospacing="0" w:after="0" w:afterAutospacing="0"/>
        <w:ind w:firstLine="480"/>
        <w:rPr>
          <w:rFonts w:ascii="宋体" w:hAnsi="宋体" w:eastAsia="宋体"/>
          <w:color w:val="333333"/>
          <w:sz w:val="21"/>
          <w:szCs w:val="21"/>
        </w:rPr>
      </w:pPr>
      <w:r>
        <w:rPr>
          <w:rFonts w:hint="eastAsia" w:ascii="宋体" w:hAnsi="宋体" w:eastAsia="宋体"/>
          <w:color w:val="333333"/>
          <w:sz w:val="21"/>
          <w:szCs w:val="21"/>
          <w:lang w:val="en-US" w:eastAsia="zh-CN"/>
        </w:rPr>
        <w:t>2019年</w:t>
      </w:r>
      <w:r>
        <w:rPr>
          <w:rFonts w:hint="eastAsia" w:ascii="宋体" w:hAnsi="宋体" w:eastAsia="宋体"/>
          <w:color w:val="333333"/>
          <w:sz w:val="21"/>
          <w:szCs w:val="21"/>
        </w:rPr>
        <w:t>7月2日，安徽省交通勘察设计院工会主席姚晨及工会副主席王红英等到九龙镇姬庙村慰问部分在村老党员和退伍军人，镇村主要负责人陪同慰问。</w:t>
      </w:r>
    </w:p>
    <w:p>
      <w:pPr>
        <w:pStyle w:val="5"/>
        <w:shd w:val="clear" w:color="auto" w:fill="FFFFFF"/>
        <w:spacing w:before="0" w:beforeAutospacing="0" w:after="0" w:afterAutospacing="0"/>
        <w:rPr>
          <w:rFonts w:ascii="宋体" w:hAnsi="宋体" w:eastAsia="宋体"/>
          <w:color w:val="333333"/>
          <w:sz w:val="21"/>
          <w:szCs w:val="21"/>
        </w:rPr>
      </w:pPr>
      <w:r>
        <w:drawing>
          <wp:inline distT="0" distB="0" distL="0" distR="0">
            <wp:extent cx="5486400" cy="3657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86400" cy="3657600"/>
                    </a:xfrm>
                    <a:prstGeom prst="rect">
                      <a:avLst/>
                    </a:prstGeom>
                    <a:noFill/>
                    <a:ln>
                      <a:noFill/>
                    </a:ln>
                  </pic:spPr>
                </pic:pic>
              </a:graphicData>
            </a:graphic>
          </wp:inline>
        </w:drawing>
      </w:r>
    </w:p>
    <w:p>
      <w:pPr>
        <w:rPr>
          <w:rStyle w:val="8"/>
          <w:rFonts w:ascii="宋体" w:hAnsi="宋体" w:eastAsia="宋体"/>
          <w:sz w:val="21"/>
          <w:szCs w:val="21"/>
        </w:rPr>
      </w:pPr>
      <w:r>
        <w:fldChar w:fldCharType="begin"/>
      </w:r>
      <w:r>
        <w:instrText xml:space="preserve"> HYPERLINK "http://newwcwy.ahxf.gov.cn/Skin3/Content/?VillageID=8316&amp;NewsID=5050450" </w:instrText>
      </w:r>
      <w:r>
        <w:fldChar w:fldCharType="separate"/>
      </w:r>
      <w:r>
        <w:rPr>
          <w:rStyle w:val="8"/>
          <w:rFonts w:ascii="宋体" w:hAnsi="宋体" w:eastAsia="宋体"/>
          <w:sz w:val="21"/>
          <w:szCs w:val="21"/>
        </w:rPr>
        <w:t>http://newwcwy.ahxf.gov.cn/Skin3/Content/?VillageID=8316&amp;NewsID=5050450</w:t>
      </w:r>
      <w:r>
        <w:rPr>
          <w:rStyle w:val="8"/>
          <w:rFonts w:ascii="宋体" w:hAnsi="宋体" w:eastAsia="宋体"/>
          <w:sz w:val="21"/>
          <w:szCs w:val="21"/>
        </w:rPr>
        <w:fldChar w:fldCharType="end"/>
      </w:r>
    </w:p>
    <w:p>
      <w:pPr>
        <w:pStyle w:val="5"/>
        <w:shd w:val="clear" w:color="auto" w:fill="FFFFFF"/>
        <w:spacing w:before="0" w:beforeAutospacing="0" w:after="0" w:afterAutospacing="0"/>
        <w:ind w:firstLine="480"/>
        <w:rPr>
          <w:rFonts w:ascii="宋体" w:hAnsi="宋体" w:eastAsia="宋体"/>
          <w:color w:val="333333"/>
          <w:sz w:val="21"/>
          <w:szCs w:val="21"/>
          <w:shd w:val="clear" w:color="auto" w:fill="FFFFFF"/>
        </w:rPr>
      </w:pPr>
      <w:r>
        <w:rPr>
          <w:rFonts w:hint="eastAsia" w:ascii="宋体" w:hAnsi="宋体" w:eastAsia="宋体"/>
          <w:color w:val="333333"/>
          <w:sz w:val="21"/>
          <w:szCs w:val="21"/>
          <w:shd w:val="clear" w:color="auto" w:fill="FFFFFF"/>
          <w:lang w:val="en-US" w:eastAsia="zh-CN"/>
        </w:rPr>
        <w:t>2019年</w:t>
      </w:r>
      <w:r>
        <w:rPr>
          <w:rFonts w:hint="eastAsia" w:ascii="宋体" w:hAnsi="宋体" w:eastAsia="宋体"/>
          <w:color w:val="333333"/>
          <w:sz w:val="21"/>
          <w:szCs w:val="21"/>
          <w:shd w:val="clear" w:color="auto" w:fill="FFFFFF"/>
        </w:rPr>
        <w:t>8月12日，区人大常委会主任吕登虎同区人大常委会部分成员，到九龙镇姬庙村、庙前村调研脱贫攻坚工作。吕登虎在调研中强调，要坚持问题导向，狠抓工作落实，做好各项问题整改；要充分认识人大监督的重要意义，以群众利益为中心，聚焦群众最关心的问题和难题，正确有效发挥人大的监督作用；振奋精神，精准贯彻，用实召、见实效，不遗余力地打赢脱贫攻坚战。</w:t>
      </w:r>
    </w:p>
    <w:p>
      <w:pPr>
        <w:pStyle w:val="5"/>
        <w:shd w:val="clear" w:color="auto" w:fill="FFFFFF"/>
        <w:spacing w:before="0" w:beforeAutospacing="0" w:after="0" w:afterAutospacing="0"/>
        <w:ind w:firstLine="480"/>
        <w:rPr>
          <w:rFonts w:ascii="宋体" w:hAnsi="宋体" w:eastAsia="宋体"/>
          <w:color w:val="333333"/>
          <w:sz w:val="21"/>
          <w:szCs w:val="21"/>
          <w:shd w:val="clear" w:color="auto" w:fill="FFFFFF"/>
        </w:rPr>
      </w:pPr>
      <w:r>
        <w:fldChar w:fldCharType="begin"/>
      </w:r>
      <w:r>
        <w:instrText xml:space="preserve"> HYPERLINK "http://newwcwy.ahxf.gov.cn/Skin3/Content/?VillageID=8316&amp;NewsID=5219940" </w:instrText>
      </w:r>
      <w:r>
        <w:fldChar w:fldCharType="separate"/>
      </w:r>
      <w:r>
        <w:rPr>
          <w:rStyle w:val="8"/>
          <w:rFonts w:ascii="宋体" w:hAnsi="宋体" w:eastAsia="宋体"/>
          <w:sz w:val="21"/>
          <w:szCs w:val="21"/>
          <w:shd w:val="clear" w:color="auto" w:fill="FFFFFF"/>
        </w:rPr>
        <w:t>http://newwcwy.ahxf.gov.cn/Skin3/Content/?VillageID=8316&amp;NewsID=5219940</w:t>
      </w:r>
      <w:r>
        <w:rPr>
          <w:rStyle w:val="8"/>
          <w:rFonts w:ascii="宋体" w:hAnsi="宋体" w:eastAsia="宋体"/>
          <w:sz w:val="21"/>
          <w:szCs w:val="21"/>
          <w:shd w:val="clear" w:color="auto" w:fill="FFFFFF"/>
        </w:rPr>
        <w:fldChar w:fldCharType="end"/>
      </w:r>
    </w:p>
    <w:p>
      <w:pPr>
        <w:pStyle w:val="5"/>
        <w:shd w:val="clear" w:color="auto" w:fill="FFFFFF"/>
        <w:spacing w:before="0" w:beforeAutospacing="0" w:after="0" w:afterAutospacing="0"/>
        <w:rPr>
          <w:rFonts w:hint="eastAsia" w:ascii="宋体" w:hAnsi="宋体" w:eastAsia="宋体"/>
          <w:color w:val="333333"/>
          <w:sz w:val="21"/>
          <w:szCs w:val="21"/>
          <w:shd w:val="clear" w:color="auto" w:fill="FFFFFF"/>
        </w:rPr>
      </w:pPr>
    </w:p>
    <w:p>
      <w:pPr>
        <w:pStyle w:val="5"/>
        <w:shd w:val="clear" w:color="auto" w:fill="FFFFFF"/>
        <w:spacing w:before="0" w:beforeAutospacing="0" w:after="0" w:afterAutospacing="0"/>
        <w:ind w:firstLine="480"/>
        <w:rPr>
          <w:rFonts w:ascii="宋体" w:hAnsi="宋体" w:eastAsia="宋体"/>
          <w:color w:val="333333"/>
          <w:sz w:val="21"/>
          <w:szCs w:val="21"/>
        </w:rPr>
      </w:pPr>
      <w:r>
        <w:rPr>
          <w:rFonts w:hint="eastAsia" w:ascii="宋体" w:hAnsi="宋体" w:eastAsia="宋体"/>
          <w:color w:val="333333"/>
          <w:sz w:val="21"/>
          <w:szCs w:val="21"/>
          <w:lang w:val="en-US" w:eastAsia="zh-CN"/>
        </w:rPr>
        <w:t>2019年</w:t>
      </w:r>
      <w:r>
        <w:rPr>
          <w:rFonts w:hint="eastAsia" w:ascii="宋体" w:hAnsi="宋体" w:eastAsia="宋体"/>
          <w:color w:val="333333"/>
          <w:sz w:val="21"/>
          <w:szCs w:val="21"/>
        </w:rPr>
        <w:t>8月20日，安徽省水利水电勘测设计院机电处党支部派专人从合肥驱车200多公里专程到姬庙村看望他们结对帮扶的三名贫困户家庭学生刘臣臣、孙悦、孙广亮，省水利水电勘测设计院机电处党支部三位同志仔细询问了三名同学最近的学习、生活情况，鼓励他们自强不息、认真学习，努力用知识改变生活。</w:t>
      </w:r>
    </w:p>
    <w:p>
      <w:pPr>
        <w:pStyle w:val="5"/>
        <w:shd w:val="clear" w:color="auto" w:fill="FFFFFF"/>
        <w:spacing w:before="0" w:beforeAutospacing="0" w:after="0" w:afterAutospacing="0"/>
        <w:ind w:firstLine="480"/>
        <w:rPr>
          <w:rFonts w:ascii="宋体" w:hAnsi="宋体" w:eastAsia="宋体"/>
          <w:color w:val="333333"/>
          <w:sz w:val="21"/>
          <w:szCs w:val="21"/>
        </w:rPr>
      </w:pPr>
      <w:r>
        <w:fldChar w:fldCharType="begin"/>
      </w:r>
      <w:r>
        <w:instrText xml:space="preserve"> HYPERLINK "http://newwcwy.ahxf.gov.cn/Skin3/Content/?VillageID=8316&amp;NewsID=5313431" </w:instrText>
      </w:r>
      <w:r>
        <w:fldChar w:fldCharType="separate"/>
      </w:r>
      <w:r>
        <w:rPr>
          <w:rStyle w:val="8"/>
          <w:rFonts w:ascii="宋体" w:hAnsi="宋体" w:eastAsia="宋体"/>
          <w:sz w:val="21"/>
          <w:szCs w:val="21"/>
        </w:rPr>
        <w:t>http://newwcwy.ahxf.gov.cn/Skin3/Content/?VillageID=8316&amp;NewsID=5313431</w:t>
      </w:r>
      <w:r>
        <w:rPr>
          <w:rStyle w:val="8"/>
          <w:rFonts w:ascii="宋体" w:hAnsi="宋体" w:eastAsia="宋体"/>
          <w:sz w:val="21"/>
          <w:szCs w:val="21"/>
        </w:rPr>
        <w:fldChar w:fldCharType="end"/>
      </w:r>
    </w:p>
    <w:p>
      <w:pPr>
        <w:rPr>
          <w:rStyle w:val="8"/>
          <w:rFonts w:hint="eastAsia" w:ascii="宋体" w:hAnsi="宋体" w:eastAsia="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6432C"/>
    <w:rsid w:val="0531447D"/>
    <w:rsid w:val="0736432C"/>
    <w:rsid w:val="165C3B88"/>
    <w:rsid w:val="1FD8027E"/>
    <w:rsid w:val="53677B59"/>
    <w:rsid w:val="6B98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rPr>
      <w:rFonts w:ascii="Times New Roman" w:eastAsia="宋体"/>
      <w:szCs w:val="24"/>
    </w:rPr>
  </w:style>
  <w:style w:type="paragraph" w:styleId="3">
    <w:name w:val="Body Text"/>
    <w:basedOn w:val="1"/>
    <w:qFormat/>
    <w:uiPriority w:val="0"/>
    <w:rPr>
      <w:rFonts w:ascii="宋体" w:hAnsi="宋体" w:eastAsia="宋体" w:cs="宋体"/>
      <w:sz w:val="32"/>
      <w:szCs w:val="32"/>
      <w:lang w:val="zh-CN" w:eastAsia="zh-CN" w:bidi="zh-CN"/>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2021-07-02T10:37:00Z</dcterms:created>
  <dc:creator>xuanchuan</dc:creator>
  <cp:lastModifiedBy>xuanchuan</cp:lastModifiedBy>
  <dcterms:modified xsi:type="dcterms:W3CDTF">2021-07-02T10:41:21Z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BD2AFF9905884E2B9F48B1508C845360</vt:lpwstr>
  </property>
</Properties>
</file>