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883" w:firstLineChars="200"/>
        <w:jc w:val="center"/>
        <w:rPr>
          <w:rFonts w:hint="eastAsia" w:ascii="黑体" w:hAnsi="黑体" w:eastAsia="黑体" w:cs="黑体"/>
          <w:b/>
          <w:bCs/>
          <w:sz w:val="44"/>
          <w:szCs w:val="44"/>
        </w:rPr>
      </w:pPr>
      <w:r>
        <w:rPr>
          <w:rFonts w:hint="eastAsia" w:ascii="方正小标宋简体" w:hAnsi="方正小标宋简体" w:eastAsia="方正小标宋简体" w:cs="方正小标宋简体"/>
          <w:b/>
          <w:bCs/>
          <w:sz w:val="44"/>
          <w:szCs w:val="44"/>
          <w:lang w:val="en-US" w:eastAsia="zh-CN"/>
        </w:rPr>
        <w:t>李楼村全面建设小康社会</w:t>
      </w:r>
      <w:r>
        <w:rPr>
          <w:rFonts w:hint="eastAsia" w:ascii="方正小标宋简体" w:hAnsi="方正小标宋简体" w:eastAsia="方正小标宋简体" w:cs="方正小标宋简体"/>
          <w:b/>
          <w:bCs/>
          <w:sz w:val="44"/>
          <w:szCs w:val="44"/>
          <w:lang w:eastAsia="zh-CN"/>
        </w:rPr>
        <w:t>大事记</w:t>
      </w:r>
    </w:p>
    <w:p>
      <w:pPr>
        <w:spacing w:line="540" w:lineRule="exact"/>
        <w:jc w:val="both"/>
        <w:rPr>
          <w:rFonts w:hint="eastAsia" w:ascii="仿宋" w:hAnsi="仿宋" w:eastAsia="仿宋" w:cs="仿宋"/>
          <w:b/>
          <w:bCs/>
          <w:spacing w:val="10"/>
        </w:rPr>
      </w:pPr>
    </w:p>
    <w:p>
      <w:pPr>
        <w:spacing w:line="540" w:lineRule="exact"/>
        <w:jc w:val="left"/>
        <w:rPr>
          <w:rFonts w:hint="eastAsia" w:ascii="仿宋" w:hAnsi="仿宋" w:eastAsia="仿宋" w:cs="仿宋"/>
          <w:kern w:val="0"/>
          <w:shd w:val="clear" w:color="auto" w:fill="FFFFFF"/>
          <w:lang w:bidi="ar"/>
        </w:rPr>
      </w:pPr>
      <w:r>
        <w:rPr>
          <w:rFonts w:ascii="Arial" w:hAnsi="Arial" w:eastAsia="宋体" w:cs="Arial"/>
          <w:b w:val="0"/>
          <w:bCs w:val="0"/>
          <w:i w:val="0"/>
          <w:iCs w:val="0"/>
          <w:caps w:val="0"/>
          <w:color w:val="333333"/>
          <w:spacing w:val="0"/>
          <w:sz w:val="24"/>
          <w:szCs w:val="24"/>
          <w:shd w:val="clear" w:fill="FFFFFF"/>
        </w:rPr>
        <w:t>二〇一五年</w:t>
      </w:r>
    </w:p>
    <w:p>
      <w:pPr>
        <w:pStyle w:val="4"/>
        <w:spacing w:before="0" w:beforeAutospacing="0" w:after="0" w:afterAutospacing="0"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楼村被纳为贫困村，阜阳市商校驻村工作队入驻，为我村投资2万元，为李楼村打造了第一个村集体经济项目，在原有废弃土地的基础上，挖掘整修了一个6亩的小型鱼塘，租赁给当地村民，每年村集体经济收入4000元左右。</w:t>
      </w:r>
    </w:p>
    <w:p>
      <w:pPr>
        <w:pStyle w:val="3"/>
        <w:rPr>
          <w:rFonts w:hint="eastAsia" w:ascii="Arial" w:hAnsi="Arial" w:eastAsia="宋体" w:cs="Arial"/>
          <w:b w:val="0"/>
          <w:bCs w:val="0"/>
          <w:i w:val="0"/>
          <w:iCs w:val="0"/>
          <w:caps w:val="0"/>
          <w:color w:val="333333"/>
          <w:spacing w:val="0"/>
          <w:sz w:val="24"/>
          <w:szCs w:val="24"/>
          <w:shd w:val="clear" w:fill="FFFFFF"/>
          <w:lang w:eastAsia="zh-CN"/>
        </w:rPr>
      </w:pPr>
      <w:r>
        <w:rPr>
          <w:rFonts w:hint="eastAsia" w:ascii="仿宋_GB2312" w:hAnsi="仿宋_GB2312" w:eastAsia="仿宋_GB2312" w:cs="仿宋_GB2312"/>
          <w:sz w:val="32"/>
          <w:szCs w:val="32"/>
          <w:lang w:val="en-US" w:eastAsia="zh-CN"/>
        </w:rPr>
        <w:t xml:space="preserve">                        </w:t>
      </w:r>
      <w:r>
        <w:rPr>
          <w:rFonts w:hint="eastAsia" w:ascii="Arial" w:hAnsi="Arial" w:eastAsia="宋体" w:cs="Arial"/>
          <w:b w:val="0"/>
          <w:bCs w:val="0"/>
          <w:i w:val="0"/>
          <w:iCs w:val="0"/>
          <w:caps w:val="0"/>
          <w:color w:val="333333"/>
          <w:spacing w:val="0"/>
          <w:sz w:val="24"/>
          <w:szCs w:val="24"/>
          <w:shd w:val="clear" w:fill="FFFFFF"/>
          <w:lang w:eastAsia="zh-CN"/>
        </w:rPr>
        <w:drawing>
          <wp:inline distT="0" distB="0" distL="114300" distR="114300">
            <wp:extent cx="5266690" cy="3950335"/>
            <wp:effectExtent l="0" t="0" r="10160" b="12065"/>
            <wp:docPr id="1" name="图片 1" descr="35132b6597ab48c21550b12dc8fa2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132b6597ab48c21550b12dc8fa21e"/>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pStyle w:val="5"/>
        <w:jc w:val="both"/>
        <w:rPr>
          <w:rFonts w:hint="eastAsia" w:ascii="方正黑体_GBK" w:hAnsi="方正黑体_GBK" w:eastAsia="方正黑体_GBK" w:cs="方正黑体_GBK"/>
          <w:b/>
          <w:bCs/>
          <w:lang w:val="en-US" w:eastAsia="zh-CN"/>
        </w:rPr>
      </w:pPr>
      <w:r>
        <w:rPr>
          <w:rFonts w:ascii="Arial" w:hAnsi="Arial" w:eastAsia="宋体" w:cs="Arial"/>
          <w:b w:val="0"/>
          <w:bCs w:val="0"/>
          <w:i w:val="0"/>
          <w:iCs w:val="0"/>
          <w:caps w:val="0"/>
          <w:color w:val="333333"/>
          <w:spacing w:val="0"/>
          <w:sz w:val="24"/>
          <w:szCs w:val="24"/>
          <w:shd w:val="clear" w:fill="FFFFFF"/>
        </w:rPr>
        <w:t>二〇一六年</w:t>
      </w:r>
    </w:p>
    <w:p>
      <w:pPr>
        <w:pStyle w:val="5"/>
        <w:jc w:val="both"/>
        <w:rPr>
          <w:rFonts w:hint="default" w:ascii="仿宋_GB2312" w:hAnsi="仿宋_GB2312" w:cs="仿宋_GB2312"/>
          <w:b w:val="0"/>
          <w:bCs w:val="0"/>
          <w:kern w:val="0"/>
          <w:sz w:val="32"/>
          <w:szCs w:val="32"/>
          <w:lang w:val="en-US" w:eastAsia="zh-CN" w:bidi="ar-SA"/>
        </w:rPr>
      </w:pPr>
      <w:r>
        <w:rPr>
          <w:rFonts w:hint="eastAsia" w:ascii="方正黑体_GBK" w:hAnsi="方正黑体_GBK" w:eastAsia="方正黑体_GBK" w:cs="方正黑体_GBK"/>
          <w:b/>
          <w:bCs/>
          <w:lang w:val="en-US" w:eastAsia="zh-CN"/>
        </w:rPr>
        <w:t xml:space="preserve"> </w:t>
      </w:r>
      <w:r>
        <w:rPr>
          <w:rFonts w:hint="eastAsia" w:ascii="仿宋_GB2312" w:hAnsi="仿宋_GB2312" w:eastAsia="仿宋_GB2312" w:cs="仿宋_GB2312"/>
          <w:b w:val="0"/>
          <w:bCs w:val="0"/>
          <w:kern w:val="0"/>
          <w:sz w:val="32"/>
          <w:szCs w:val="32"/>
          <w:lang w:val="en-US" w:eastAsia="zh-CN" w:bidi="ar-SA"/>
        </w:rPr>
        <w:t xml:space="preserve"> </w:t>
      </w:r>
      <w:r>
        <w:rPr>
          <w:rFonts w:hint="eastAsia" w:ascii="仿宋_GB2312" w:hAnsi="仿宋_GB2312" w:cs="仿宋_GB2312"/>
          <w:b w:val="0"/>
          <w:bCs w:val="0"/>
          <w:kern w:val="0"/>
          <w:sz w:val="32"/>
          <w:szCs w:val="32"/>
          <w:lang w:val="en-US" w:eastAsia="zh-CN" w:bidi="ar-SA"/>
        </w:rPr>
        <w:t xml:space="preserve"> 省残联入驻我村进行帮扶工作，省残联高度重视帮扶工作，安排40名干部结对帮扶105户贫困户，采取个人和支部集体等多种形式，分期分批走访贫困户，帮助解决贫困户家庭实际困难，得到帮扶户的好评。会主要领导每年到村调研扶贫工作不少于2次。</w:t>
      </w:r>
    </w:p>
    <w:p>
      <w:pPr>
        <w:pStyle w:val="5"/>
        <w:rPr>
          <w:rFonts w:hint="eastAsia" w:eastAsia="方正黑体_GBK"/>
          <w:lang w:val="en-US" w:eastAsia="zh-CN"/>
        </w:rPr>
      </w:pPr>
    </w:p>
    <w:p>
      <w:pPr>
        <w:pStyle w:val="5"/>
        <w:jc w:val="left"/>
        <w:rPr>
          <w:rFonts w:hint="eastAsia"/>
          <w:lang w:val="en-US" w:eastAsia="zh-CN"/>
        </w:rPr>
      </w:pPr>
      <w:r>
        <w:rPr>
          <w:rFonts w:ascii="Arial" w:hAnsi="Arial" w:eastAsia="宋体" w:cs="Arial"/>
          <w:b w:val="0"/>
          <w:bCs w:val="0"/>
          <w:i w:val="0"/>
          <w:iCs w:val="0"/>
          <w:caps w:val="0"/>
          <w:color w:val="333333"/>
          <w:spacing w:val="0"/>
          <w:sz w:val="24"/>
          <w:szCs w:val="24"/>
          <w:shd w:val="clear" w:fill="FFFFFF"/>
        </w:rPr>
        <w:t>二〇一七年</w:t>
      </w:r>
    </w:p>
    <w:p>
      <w:pPr>
        <w:ind w:firstLine="640"/>
        <w:rPr>
          <w:rFonts w:hint="eastAsia"/>
          <w:lang w:val="en-US" w:eastAsia="zh-CN"/>
        </w:rPr>
      </w:pPr>
      <w:r>
        <w:rPr>
          <w:rFonts w:hint="eastAsia"/>
          <w:lang w:val="en-US" w:eastAsia="zh-CN"/>
        </w:rPr>
        <w:t>2017年我村实现了村出列，李楼村14个自然村已全部通水泥路，通网络，通生活用电。有党群服务中心1个，文化活动室1个，文化广场1个，有小学一所，幼儿园一所，卫生室1个，公厕5所，路灯全覆盖。</w:t>
      </w:r>
    </w:p>
    <w:p>
      <w:pPr>
        <w:ind w:firstLine="640"/>
        <w:rPr>
          <w:rFonts w:hint="eastAsia"/>
          <w:lang w:val="en-US" w:eastAsia="zh-CN"/>
        </w:rPr>
      </w:pPr>
      <w:r>
        <w:rPr>
          <w:rFonts w:hint="eastAsia"/>
          <w:lang w:val="en-US" w:eastAsia="zh-CN"/>
        </w:rPr>
        <w:drawing>
          <wp:inline distT="0" distB="0" distL="114300" distR="114300">
            <wp:extent cx="3806190" cy="2186305"/>
            <wp:effectExtent l="0" t="0" r="3810" b="4445"/>
            <wp:docPr id="2" name="图片 2" descr="58eda230852f7143386063fb7c46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8eda230852f7143386063fb7c460e0"/>
                    <pic:cNvPicPr>
                      <a:picLocks noChangeAspect="1"/>
                    </pic:cNvPicPr>
                  </pic:nvPicPr>
                  <pic:blipFill>
                    <a:blip r:embed="rId5"/>
                    <a:stretch>
                      <a:fillRect/>
                    </a:stretch>
                  </pic:blipFill>
                  <pic:spPr>
                    <a:xfrm>
                      <a:off x="0" y="0"/>
                      <a:ext cx="3806190" cy="2186305"/>
                    </a:xfrm>
                    <a:prstGeom prst="rect">
                      <a:avLst/>
                    </a:prstGeom>
                  </pic:spPr>
                </pic:pic>
              </a:graphicData>
            </a:graphic>
          </wp:inline>
        </w:drawing>
      </w:r>
    </w:p>
    <w:p>
      <w:pPr>
        <w:pStyle w:val="2"/>
        <w:rPr>
          <w:rFonts w:hint="eastAsia"/>
          <w:lang w:val="en-US" w:eastAsia="zh-CN"/>
        </w:rPr>
      </w:pPr>
    </w:p>
    <w:p>
      <w:pPr>
        <w:rPr>
          <w:rFonts w:hint="eastAsia"/>
          <w:lang w:val="en-US" w:eastAsia="zh-CN"/>
        </w:rPr>
      </w:pPr>
      <w:r>
        <w:rPr>
          <w:rFonts w:hint="eastAsia"/>
          <w:lang w:val="en-US" w:eastAsia="zh-CN"/>
        </w:rPr>
        <w:drawing>
          <wp:inline distT="0" distB="0" distL="114300" distR="114300">
            <wp:extent cx="4569460" cy="2713990"/>
            <wp:effectExtent l="0" t="0" r="2540" b="10160"/>
            <wp:docPr id="4" name="图片 4" descr="d67c0a935dcab9763987e44877427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67c0a935dcab9763987e44877427c6"/>
                    <pic:cNvPicPr>
                      <a:picLocks noChangeAspect="1"/>
                    </pic:cNvPicPr>
                  </pic:nvPicPr>
                  <pic:blipFill>
                    <a:blip r:embed="rId6"/>
                    <a:stretch>
                      <a:fillRect/>
                    </a:stretch>
                  </pic:blipFill>
                  <pic:spPr>
                    <a:xfrm>
                      <a:off x="0" y="0"/>
                      <a:ext cx="4569460" cy="2713990"/>
                    </a:xfrm>
                    <a:prstGeom prst="rect">
                      <a:avLst/>
                    </a:prstGeom>
                  </pic:spPr>
                </pic:pic>
              </a:graphicData>
            </a:graphic>
          </wp:inline>
        </w:drawing>
      </w:r>
    </w:p>
    <w:p>
      <w:pPr>
        <w:pStyle w:val="2"/>
        <w:rPr>
          <w:rFonts w:hint="eastAsia"/>
          <w:lang w:val="en-US" w:eastAsia="zh-CN"/>
        </w:rPr>
      </w:pPr>
      <w:r>
        <w:rPr>
          <w:rFonts w:hint="eastAsia"/>
          <w:lang w:val="en-US" w:eastAsia="zh-CN"/>
        </w:rPr>
        <w:drawing>
          <wp:inline distT="0" distB="0" distL="114300" distR="114300">
            <wp:extent cx="4843780" cy="2239010"/>
            <wp:effectExtent l="0" t="0" r="13970" b="8890"/>
            <wp:docPr id="5" name="图片 5" descr="af3f83f8d4d74a0efab20d8733e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f3f83f8d4d74a0efab20d8733e94b0"/>
                    <pic:cNvPicPr>
                      <a:picLocks noChangeAspect="1"/>
                    </pic:cNvPicPr>
                  </pic:nvPicPr>
                  <pic:blipFill>
                    <a:blip r:embed="rId7"/>
                    <a:stretch>
                      <a:fillRect/>
                    </a:stretch>
                  </pic:blipFill>
                  <pic:spPr>
                    <a:xfrm>
                      <a:off x="0" y="0"/>
                      <a:ext cx="4843780" cy="2239010"/>
                    </a:xfrm>
                    <a:prstGeom prst="rect">
                      <a:avLst/>
                    </a:prstGeom>
                  </pic:spPr>
                </pic:pic>
              </a:graphicData>
            </a:graphic>
          </wp:inline>
        </w:drawing>
      </w:r>
    </w:p>
    <w:p>
      <w:pPr>
        <w:pStyle w:val="2"/>
        <w:rPr>
          <w:rFonts w:hint="eastAsia"/>
          <w:lang w:val="en-US" w:eastAsia="zh-CN"/>
        </w:rPr>
      </w:pPr>
      <w:r>
        <w:rPr>
          <w:rFonts w:hint="eastAsia"/>
          <w:lang w:val="en-US" w:eastAsia="zh-CN"/>
        </w:rPr>
        <w:drawing>
          <wp:inline distT="0" distB="0" distL="114300" distR="114300">
            <wp:extent cx="4907280" cy="2546350"/>
            <wp:effectExtent l="0" t="0" r="7620" b="6350"/>
            <wp:docPr id="6" name="图片 6" descr="b4d55e57ccf413f504fcdc174f2f2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4d55e57ccf413f504fcdc174f2f2ee"/>
                    <pic:cNvPicPr>
                      <a:picLocks noChangeAspect="1"/>
                    </pic:cNvPicPr>
                  </pic:nvPicPr>
                  <pic:blipFill>
                    <a:blip r:embed="rId8"/>
                    <a:stretch>
                      <a:fillRect/>
                    </a:stretch>
                  </pic:blipFill>
                  <pic:spPr>
                    <a:xfrm>
                      <a:off x="0" y="0"/>
                      <a:ext cx="4907280" cy="2546350"/>
                    </a:xfrm>
                    <a:prstGeom prst="rect">
                      <a:avLst/>
                    </a:prstGeom>
                  </pic:spPr>
                </pic:pic>
              </a:graphicData>
            </a:graphic>
          </wp:inline>
        </w:drawing>
      </w:r>
    </w:p>
    <w:p>
      <w:pPr>
        <w:rPr>
          <w:rFonts w:hint="eastAsia"/>
          <w:lang w:val="en-US" w:eastAsia="zh-CN"/>
        </w:rPr>
      </w:pPr>
      <w:r>
        <w:rPr>
          <w:rFonts w:hint="eastAsia"/>
          <w:lang w:val="en-US" w:eastAsia="zh-CN"/>
        </w:rPr>
        <w:drawing>
          <wp:inline distT="0" distB="0" distL="114300" distR="114300">
            <wp:extent cx="5045075" cy="2132330"/>
            <wp:effectExtent l="0" t="0" r="3175" b="1270"/>
            <wp:docPr id="7" name="图片 7" descr="fbbc57248bfb5fdc896b44bcaf98f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bbc57248bfb5fdc896b44bcaf98f81"/>
                    <pic:cNvPicPr>
                      <a:picLocks noChangeAspect="1"/>
                    </pic:cNvPicPr>
                  </pic:nvPicPr>
                  <pic:blipFill>
                    <a:blip r:embed="rId9"/>
                    <a:stretch>
                      <a:fillRect/>
                    </a:stretch>
                  </pic:blipFill>
                  <pic:spPr>
                    <a:xfrm>
                      <a:off x="0" y="0"/>
                      <a:ext cx="5045075" cy="2132330"/>
                    </a:xfrm>
                    <a:prstGeom prst="rect">
                      <a:avLst/>
                    </a:prstGeom>
                  </pic:spPr>
                </pic:pic>
              </a:graphicData>
            </a:graphic>
          </wp:inline>
        </w:drawing>
      </w:r>
    </w:p>
    <w:p>
      <w:pPr>
        <w:pStyle w:val="2"/>
        <w:rPr>
          <w:rFonts w:hint="eastAsia"/>
          <w:lang w:val="en-US" w:eastAsia="zh-CN"/>
        </w:rPr>
      </w:pPr>
    </w:p>
    <w:p>
      <w:pPr>
        <w:rPr>
          <w:rFonts w:hint="eastAsia"/>
          <w:lang w:val="en-US" w:eastAsia="zh-CN"/>
        </w:rPr>
      </w:pPr>
    </w:p>
    <w:p>
      <w:pPr>
        <w:pStyle w:val="2"/>
        <w:ind w:firstLine="640"/>
        <w:rPr>
          <w:rFonts w:hint="default"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4月27日省残联副理事长钱玉贵同志亲自送</w:t>
      </w:r>
      <w:r>
        <w:rPr>
          <w:rFonts w:hint="eastAsia" w:ascii="仿宋_GB2312" w:hAnsi="仿宋_GB2312" w:cs="仿宋_GB2312"/>
          <w:b w:val="0"/>
          <w:bCs w:val="0"/>
          <w:kern w:val="0"/>
          <w:sz w:val="32"/>
          <w:szCs w:val="32"/>
          <w:lang w:val="en-US" w:eastAsia="zh-CN" w:bidi="ar-SA"/>
        </w:rPr>
        <w:t>驻村工作</w:t>
      </w:r>
      <w:r>
        <w:rPr>
          <w:rFonts w:hint="eastAsia" w:ascii="仿宋_GB2312" w:hAnsi="仿宋_GB2312" w:eastAsia="仿宋_GB2312" w:cs="仿宋_GB2312"/>
          <w:b w:val="0"/>
          <w:bCs w:val="0"/>
          <w:kern w:val="0"/>
          <w:sz w:val="32"/>
          <w:szCs w:val="32"/>
          <w:lang w:val="en-US" w:eastAsia="zh-CN" w:bidi="ar-SA"/>
        </w:rPr>
        <w:t>队3人到村报到</w:t>
      </w:r>
      <w:r>
        <w:rPr>
          <w:rFonts w:hint="eastAsia" w:ascii="仿宋_GB2312" w:hAnsi="仿宋_GB2312" w:cs="仿宋_GB2312"/>
          <w:b w:val="0"/>
          <w:bCs w:val="0"/>
          <w:kern w:val="0"/>
          <w:sz w:val="32"/>
          <w:szCs w:val="32"/>
          <w:lang w:val="en-US" w:eastAsia="zh-CN" w:bidi="ar-SA"/>
        </w:rPr>
        <w:t>。省残联驻村工作队增强了村级治理力量。</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12月5-8日，宿州学院6名师生</w:t>
      </w:r>
      <w:r>
        <w:rPr>
          <w:rFonts w:hint="eastAsia" w:ascii="仿宋" w:hAnsi="仿宋" w:eastAsia="仿宋" w:cs="仿宋"/>
          <w:sz w:val="32"/>
          <w:szCs w:val="32"/>
          <w:lang w:eastAsia="zh-CN"/>
        </w:rPr>
        <w:t>对李楼村</w:t>
      </w:r>
      <w:r>
        <w:rPr>
          <w:rFonts w:hint="eastAsia" w:ascii="仿宋" w:hAnsi="仿宋" w:eastAsia="仿宋" w:cs="仿宋"/>
          <w:sz w:val="32"/>
          <w:szCs w:val="32"/>
        </w:rPr>
        <w:t>考核验收，分三个组对14个自然村、153户计划脱贫贫困户进行入户核查。通过村两委一班人及工作队的不懈努力和精心付出，第三方考核验收组对我村的扶贫工作给予了充分肯定，圆满完成了年初制定的“村出列、户脱贫”的计划</w:t>
      </w:r>
      <w:r>
        <w:rPr>
          <w:rFonts w:hint="eastAsia" w:ascii="仿宋" w:hAnsi="仿宋" w:eastAsia="仿宋" w:cs="仿宋"/>
          <w:sz w:val="32"/>
          <w:szCs w:val="32"/>
          <w:lang w:eastAsia="zh-CN"/>
        </w:rPr>
        <w:t>。</w:t>
      </w:r>
    </w:p>
    <w:p>
      <w:pPr>
        <w:spacing w:line="640" w:lineRule="exact"/>
        <w:ind w:firstLine="640" w:firstLineChars="200"/>
        <w:rPr>
          <w:rFonts w:hint="eastAsia" w:ascii="仿宋_GB2312" w:eastAsia="仿宋_GB2312"/>
          <w:sz w:val="32"/>
          <w:szCs w:val="32"/>
        </w:rPr>
      </w:pPr>
      <w:r>
        <w:rPr>
          <w:rFonts w:hint="eastAsia"/>
          <w:sz w:val="32"/>
          <w:szCs w:val="32"/>
          <w:lang w:val="en-US" w:eastAsia="zh-CN"/>
        </w:rPr>
        <w:t>1-12月</w:t>
      </w:r>
      <w:r>
        <w:rPr>
          <w:rFonts w:hint="eastAsia" w:ascii="仿宋_GB2312" w:eastAsia="仿宋_GB2312"/>
          <w:sz w:val="32"/>
          <w:szCs w:val="32"/>
        </w:rPr>
        <w:t>，省残联党组书记、理事长张纯和同志先后2次专门到村调研扶贫工作并为全村党员宣讲十九大报告精神。省残联其他领导班子成员分7次到村调研扶贫工作，</w:t>
      </w:r>
      <w:bookmarkStart w:id="0" w:name="_GoBack"/>
      <w:r>
        <w:rPr>
          <w:rFonts w:hint="eastAsia" w:ascii="仿宋_GB2312" w:eastAsia="仿宋_GB2312"/>
          <w:sz w:val="32"/>
          <w:szCs w:val="32"/>
        </w:rPr>
        <w:t>省残联组织机关和直属单位干部职工，到村对帮扶的171户贫困户进行逐户走访，每户送去200元慰问金，共发放慰问金3.42万元。</w:t>
      </w:r>
    </w:p>
    <w:bookmarkEnd w:id="0"/>
    <w:p>
      <w:pPr>
        <w:spacing w:line="640" w:lineRule="exact"/>
        <w:ind w:firstLine="480" w:firstLineChars="200"/>
        <w:rPr>
          <w:rFonts w:ascii="Arial" w:hAnsi="Arial" w:eastAsia="宋体" w:cs="Arial"/>
          <w:b w:val="0"/>
          <w:bCs w:val="0"/>
          <w:i w:val="0"/>
          <w:iCs w:val="0"/>
          <w:caps w:val="0"/>
          <w:color w:val="333333"/>
          <w:spacing w:val="0"/>
          <w:sz w:val="24"/>
          <w:szCs w:val="24"/>
          <w:shd w:val="clear" w:fill="FFFFFF"/>
        </w:rPr>
      </w:pPr>
      <w:r>
        <w:rPr>
          <w:rFonts w:ascii="Arial" w:hAnsi="Arial" w:eastAsia="宋体" w:cs="Arial"/>
          <w:b w:val="0"/>
          <w:bCs w:val="0"/>
          <w:i w:val="0"/>
          <w:iCs w:val="0"/>
          <w:caps w:val="0"/>
          <w:color w:val="333333"/>
          <w:spacing w:val="0"/>
          <w:sz w:val="24"/>
          <w:szCs w:val="24"/>
          <w:shd w:val="clear" w:fill="FFFFFF"/>
        </w:rPr>
        <w:t>二〇一八年</w:t>
      </w:r>
    </w:p>
    <w:p>
      <w:pPr>
        <w:pStyle w:val="2"/>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3月</w:t>
      </w:r>
      <w:r>
        <w:rPr>
          <w:rFonts w:hint="eastAsia" w:ascii="仿宋_GB2312" w:hAnsi="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对村内约3公里主要道路两边进行绿化，栽植了2200棵冬青和红叶李。通过精心养护，树木长势良好，成活率高，初步呈现出绿化美化效果，群众评价很高。</w:t>
      </w:r>
    </w:p>
    <w:p>
      <w:pPr>
        <w:ind w:firstLine="640" w:firstLineChars="200"/>
        <w:rPr>
          <w:rFonts w:hint="eastAsia" w:eastAsia="仿宋_GB2312"/>
          <w:lang w:val="en-US" w:eastAsia="zh-CN"/>
        </w:rPr>
      </w:pPr>
      <w:r>
        <w:rPr>
          <w:rFonts w:hint="eastAsia" w:ascii="仿宋_GB2312" w:eastAsia="仿宋_GB2312" w:cs="Arial"/>
          <w:sz w:val="32"/>
          <w:szCs w:val="32"/>
        </w:rPr>
        <w:t>4月初，村两委有关人员到临泉县姜尚工艺品有限公司考察学习葫芦种植技术，并带回60棵葫芦苗先行试种，发展特色种植，带动贫困户就业</w:t>
      </w:r>
      <w:r>
        <w:rPr>
          <w:rFonts w:hint="eastAsia" w:cs="Arial"/>
          <w:sz w:val="32"/>
          <w:szCs w:val="32"/>
          <w:lang w:eastAsia="zh-CN"/>
        </w:rPr>
        <w:t>。</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4月27日，</w:t>
      </w:r>
      <w:r>
        <w:rPr>
          <w:rFonts w:hint="eastAsia" w:hAnsi="仿宋_GB2312" w:cs="仿宋_GB2312"/>
          <w:lang w:val="en-US" w:eastAsia="zh-CN"/>
        </w:rPr>
        <w:t>李楼村</w:t>
      </w:r>
      <w:r>
        <w:rPr>
          <w:rFonts w:hint="eastAsia" w:ascii="仿宋_GB2312" w:hAnsi="仿宋_GB2312" w:eastAsia="仿宋_GB2312" w:cs="仿宋_GB2312"/>
        </w:rPr>
        <w:t>召开脱贫攻坚“百日行动”业会培训会。</w:t>
      </w:r>
      <w:r>
        <w:rPr>
          <w:rFonts w:hint="eastAsia" w:ascii="仿宋_GB2312" w:eastAsia="仿宋_GB2312" w:cs="Arial"/>
          <w:sz w:val="32"/>
          <w:szCs w:val="32"/>
        </w:rPr>
        <w:t>根据行动计划安排，利用2个月的时间，完成了216户贫困户及25户十类人员的走访任务，并逐户填写调查问卷，对发现的问题及时在调查问卷上进行标识，确保贫困户信息更加完善准确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4月28日，引进了</w:t>
      </w:r>
      <w:r>
        <w:rPr>
          <w:rFonts w:hint="eastAsia" w:ascii="仿宋" w:hAnsi="仿宋" w:eastAsia="仿宋" w:cs="仿宋"/>
          <w:sz w:val="32"/>
          <w:szCs w:val="32"/>
        </w:rPr>
        <w:t>安徽时代牧业</w:t>
      </w:r>
      <w:r>
        <w:rPr>
          <w:rFonts w:hint="eastAsia" w:ascii="仿宋" w:hAnsi="仿宋" w:eastAsia="仿宋" w:cs="仿宋"/>
          <w:sz w:val="32"/>
          <w:szCs w:val="32"/>
          <w:lang w:eastAsia="zh-CN"/>
        </w:rPr>
        <w:t>有限公司</w:t>
      </w:r>
      <w:r>
        <w:rPr>
          <w:rFonts w:hint="eastAsia" w:ascii="仿宋" w:hAnsi="仿宋" w:eastAsia="仿宋" w:cs="仿宋"/>
          <w:sz w:val="32"/>
          <w:szCs w:val="32"/>
        </w:rPr>
        <w:t>入驻</w:t>
      </w:r>
      <w:r>
        <w:rPr>
          <w:rFonts w:hint="eastAsia" w:ascii="仿宋" w:hAnsi="仿宋" w:eastAsia="仿宋" w:cs="仿宋"/>
          <w:sz w:val="32"/>
          <w:szCs w:val="32"/>
          <w:lang w:val="en-US" w:eastAsia="zh-CN"/>
        </w:rPr>
        <w:t>李楼村</w:t>
      </w:r>
      <w:r>
        <w:rPr>
          <w:rFonts w:hint="eastAsia" w:ascii="仿宋" w:hAnsi="仿宋" w:eastAsia="仿宋" w:cs="仿宋"/>
          <w:sz w:val="32"/>
          <w:szCs w:val="32"/>
        </w:rPr>
        <w:t>，</w:t>
      </w:r>
      <w:r>
        <w:rPr>
          <w:rFonts w:hint="eastAsia" w:ascii="仿宋" w:hAnsi="仿宋" w:eastAsia="仿宋" w:cs="仿宋"/>
          <w:sz w:val="32"/>
          <w:szCs w:val="32"/>
          <w:lang w:eastAsia="zh-CN"/>
        </w:rPr>
        <w:t>发展养牛业，已</w:t>
      </w:r>
      <w:r>
        <w:rPr>
          <w:rFonts w:hint="eastAsia" w:ascii="仿宋" w:hAnsi="仿宋" w:eastAsia="仿宋" w:cs="仿宋"/>
          <w:sz w:val="32"/>
          <w:szCs w:val="32"/>
        </w:rPr>
        <w:t>流转</w:t>
      </w:r>
      <w:r>
        <w:rPr>
          <w:rFonts w:hint="eastAsia" w:ascii="仿宋" w:hAnsi="仿宋" w:eastAsia="仿宋" w:cs="仿宋"/>
          <w:sz w:val="32"/>
          <w:szCs w:val="32"/>
          <w:lang w:val="en-US" w:eastAsia="zh-CN"/>
        </w:rPr>
        <w:t>2</w:t>
      </w:r>
      <w:r>
        <w:rPr>
          <w:rFonts w:hint="eastAsia" w:ascii="仿宋" w:hAnsi="仿宋" w:eastAsia="仿宋" w:cs="仿宋"/>
          <w:sz w:val="32"/>
          <w:szCs w:val="32"/>
        </w:rPr>
        <w:t>15亩土地，用于养殖奶牛</w:t>
      </w:r>
      <w:r>
        <w:rPr>
          <w:rFonts w:hint="eastAsia" w:ascii="仿宋" w:hAnsi="仿宋" w:eastAsia="仿宋" w:cs="仿宋"/>
          <w:sz w:val="32"/>
          <w:szCs w:val="32"/>
          <w:lang w:eastAsia="zh-CN"/>
        </w:rPr>
        <w:t>、</w:t>
      </w:r>
      <w:r>
        <w:rPr>
          <w:rFonts w:hint="eastAsia" w:ascii="仿宋" w:hAnsi="仿宋" w:eastAsia="仿宋" w:cs="仿宋"/>
          <w:sz w:val="32"/>
          <w:szCs w:val="32"/>
        </w:rPr>
        <w:t>肉牛</w:t>
      </w:r>
      <w:r>
        <w:rPr>
          <w:rFonts w:hint="eastAsia" w:ascii="仿宋" w:hAnsi="仿宋" w:eastAsia="仿宋" w:cs="仿宋"/>
          <w:sz w:val="32"/>
          <w:szCs w:val="32"/>
          <w:lang w:eastAsia="zh-CN"/>
        </w:rPr>
        <w:t>及种植青饲料</w:t>
      </w:r>
      <w:r>
        <w:rPr>
          <w:rFonts w:hint="eastAsia" w:ascii="仿宋" w:hAnsi="仿宋" w:eastAsia="仿宋" w:cs="仿宋"/>
          <w:sz w:val="32"/>
          <w:szCs w:val="32"/>
        </w:rPr>
        <w:t>，</w:t>
      </w:r>
      <w:r>
        <w:rPr>
          <w:rFonts w:hint="eastAsia" w:ascii="仿宋" w:hAnsi="仿宋" w:eastAsia="仿宋" w:cs="仿宋"/>
          <w:sz w:val="32"/>
          <w:szCs w:val="32"/>
          <w:lang w:eastAsia="zh-CN"/>
        </w:rPr>
        <w:t>年</w:t>
      </w:r>
      <w:r>
        <w:rPr>
          <w:rFonts w:hint="eastAsia" w:ascii="仿宋" w:hAnsi="仿宋" w:eastAsia="仿宋" w:cs="仿宋"/>
          <w:sz w:val="32"/>
          <w:szCs w:val="32"/>
        </w:rPr>
        <w:t>存栏</w:t>
      </w:r>
      <w:r>
        <w:rPr>
          <w:rFonts w:hint="eastAsia" w:ascii="仿宋" w:hAnsi="仿宋" w:eastAsia="仿宋" w:cs="仿宋"/>
          <w:sz w:val="32"/>
          <w:szCs w:val="32"/>
          <w:lang w:val="en-US" w:eastAsia="zh-CN"/>
        </w:rPr>
        <w:t>15</w:t>
      </w:r>
      <w:r>
        <w:rPr>
          <w:rFonts w:hint="eastAsia" w:ascii="仿宋" w:hAnsi="仿宋" w:eastAsia="仿宋" w:cs="仿宋"/>
          <w:sz w:val="32"/>
          <w:szCs w:val="32"/>
        </w:rPr>
        <w:t>00头</w:t>
      </w:r>
      <w:r>
        <w:rPr>
          <w:rFonts w:hint="eastAsia" w:ascii="仿宋" w:hAnsi="仿宋" w:eastAsia="仿宋" w:cs="仿宋"/>
          <w:sz w:val="32"/>
          <w:szCs w:val="32"/>
          <w:lang w:eastAsia="zh-CN"/>
        </w:rPr>
        <w:t>左右</w:t>
      </w:r>
      <w:r>
        <w:rPr>
          <w:rFonts w:hint="eastAsia" w:ascii="仿宋" w:hAnsi="仿宋" w:eastAsia="仿宋" w:cs="仿宋"/>
          <w:sz w:val="32"/>
          <w:szCs w:val="32"/>
        </w:rPr>
        <w:t>，年消耗玉米青饲料约5000亩</w:t>
      </w:r>
      <w:r>
        <w:rPr>
          <w:rFonts w:hint="eastAsia" w:ascii="仿宋" w:hAnsi="仿宋" w:eastAsia="仿宋" w:cs="仿宋"/>
          <w:sz w:val="32"/>
          <w:szCs w:val="32"/>
          <w:lang w:eastAsia="zh-CN"/>
        </w:rPr>
        <w:t>量。安排</w:t>
      </w:r>
      <w:r>
        <w:rPr>
          <w:rFonts w:hint="eastAsia" w:ascii="仿宋" w:hAnsi="仿宋" w:eastAsia="仿宋" w:cs="仿宋"/>
          <w:sz w:val="32"/>
          <w:szCs w:val="32"/>
          <w:lang w:val="en-US" w:eastAsia="zh-CN"/>
        </w:rPr>
        <w:t>4名贫困户在公司稳定就业，</w:t>
      </w:r>
      <w:r>
        <w:rPr>
          <w:rFonts w:hint="eastAsia" w:ascii="仿宋" w:hAnsi="仿宋" w:eastAsia="仿宋" w:cs="仿宋"/>
          <w:sz w:val="32"/>
          <w:szCs w:val="32"/>
        </w:rPr>
        <w:t>有效带动</w:t>
      </w:r>
      <w:r>
        <w:rPr>
          <w:rFonts w:hint="eastAsia" w:ascii="仿宋" w:hAnsi="仿宋" w:eastAsia="仿宋" w:cs="仿宋"/>
          <w:sz w:val="32"/>
          <w:szCs w:val="32"/>
          <w:lang w:eastAsia="zh-CN"/>
        </w:rPr>
        <w:t>了</w:t>
      </w:r>
      <w:r>
        <w:rPr>
          <w:rFonts w:hint="eastAsia" w:ascii="仿宋" w:hAnsi="仿宋" w:eastAsia="仿宋" w:cs="仿宋"/>
          <w:sz w:val="32"/>
          <w:szCs w:val="32"/>
          <w:lang w:val="en-US" w:eastAsia="zh-CN"/>
        </w:rPr>
        <w:t>该</w:t>
      </w:r>
      <w:r>
        <w:rPr>
          <w:rFonts w:hint="eastAsia" w:ascii="仿宋" w:hAnsi="仿宋" w:eastAsia="仿宋" w:cs="仿宋"/>
          <w:sz w:val="32"/>
          <w:szCs w:val="32"/>
        </w:rPr>
        <w:t>村及周边村民就业及</w:t>
      </w:r>
      <w:r>
        <w:rPr>
          <w:rFonts w:hint="eastAsia" w:ascii="仿宋" w:hAnsi="仿宋" w:eastAsia="仿宋" w:cs="仿宋"/>
          <w:sz w:val="32"/>
          <w:szCs w:val="32"/>
          <w:lang w:val="en-US" w:eastAsia="zh-CN"/>
        </w:rPr>
        <w:t>增</w:t>
      </w:r>
      <w:r>
        <w:rPr>
          <w:rFonts w:hint="eastAsia" w:ascii="仿宋" w:hAnsi="仿宋" w:eastAsia="仿宋" w:cs="仿宋"/>
          <w:sz w:val="32"/>
          <w:szCs w:val="32"/>
        </w:rPr>
        <w:t>收。</w:t>
      </w:r>
      <w:r>
        <w:rPr>
          <w:rFonts w:hint="eastAsia" w:ascii="仿宋" w:hAnsi="仿宋" w:eastAsia="仿宋" w:cs="仿宋"/>
          <w:sz w:val="32"/>
          <w:szCs w:val="32"/>
          <w:lang w:eastAsia="zh-CN"/>
        </w:rPr>
        <w:t>利用省残联就业中心</w:t>
      </w:r>
      <w:r>
        <w:rPr>
          <w:rFonts w:hint="eastAsia" w:ascii="仿宋" w:hAnsi="仿宋" w:eastAsia="仿宋" w:cs="仿宋"/>
          <w:sz w:val="32"/>
          <w:szCs w:val="32"/>
          <w:lang w:val="en-US" w:eastAsia="zh-CN"/>
        </w:rPr>
        <w:t>争取的3万元社会帮扶资金，用于帮扶村内梁氏农作物种植专业合作社发展辣椒种植，带动5户贫困残疾人家庭就业增收，实现稳定脱贫不返贫。</w:t>
      </w:r>
    </w:p>
    <w:p>
      <w:pPr>
        <w:pStyle w:val="2"/>
        <w:ind w:firstLine="960" w:firstLineChars="3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5月份，省残联辅具中心党支部为贫困户送来价值0.3万元的大米和色拉油。</w:t>
      </w:r>
    </w:p>
    <w:p>
      <w:pPr>
        <w:ind w:firstLine="640" w:firstLineChars="200"/>
        <w:rPr>
          <w:rFonts w:hint="eastAsia" w:hAnsi="仿宋_GB2312" w:cs="仿宋_GB2312"/>
          <w:b w:val="0"/>
          <w:bCs w:val="0"/>
          <w:kern w:val="2"/>
          <w:sz w:val="32"/>
          <w:szCs w:val="32"/>
          <w:lang w:val="en-US" w:eastAsia="zh-CN" w:bidi="ar-SA"/>
        </w:rPr>
      </w:pPr>
      <w:r>
        <w:rPr>
          <w:rFonts w:hint="eastAsia" w:hAnsi="仿宋_GB2312" w:cs="仿宋_GB2312"/>
          <w:b w:val="0"/>
          <w:bCs w:val="0"/>
          <w:kern w:val="2"/>
          <w:sz w:val="32"/>
          <w:szCs w:val="32"/>
          <w:lang w:val="en-US" w:eastAsia="zh-CN" w:bidi="ar-SA"/>
        </w:rPr>
        <w:t xml:space="preserve"> 8月12日，土陂乡李楼村扶贫车间建成通过验收，投资54万，带动12户贫困户就业。</w:t>
      </w:r>
    </w:p>
    <w:p>
      <w:pPr>
        <w:pStyle w:val="2"/>
        <w:rPr>
          <w:rFonts w:hint="eastAsia" w:hAnsi="仿宋_GB2312" w:cs="仿宋_GB2312"/>
          <w:b w:val="0"/>
          <w:bCs w:val="0"/>
          <w:kern w:val="2"/>
          <w:sz w:val="32"/>
          <w:szCs w:val="32"/>
          <w:lang w:val="en-US" w:eastAsia="zh-CN" w:bidi="ar-SA"/>
        </w:rPr>
      </w:pPr>
    </w:p>
    <w:p>
      <w:pPr>
        <w:rPr>
          <w:rFonts w:hint="eastAsia" w:ascii="仿宋" w:hAnsi="仿宋" w:eastAsia="仿宋" w:cs="仿宋"/>
          <w:b w:val="0"/>
          <w:bCs w:val="0"/>
          <w:kern w:val="2"/>
          <w:sz w:val="32"/>
          <w:szCs w:val="32"/>
          <w:lang w:val="en-US" w:eastAsia="zh-CN" w:bidi="ar-SA"/>
        </w:rPr>
      </w:pPr>
      <w:r>
        <w:rPr>
          <w:rFonts w:hint="eastAsia" w:hAnsi="仿宋_GB2312" w:cs="仿宋_GB2312"/>
          <w:b w:val="0"/>
          <w:bCs w:val="0"/>
          <w:kern w:val="2"/>
          <w:sz w:val="32"/>
          <w:szCs w:val="32"/>
          <w:lang w:val="en-US" w:eastAsia="zh-CN" w:bidi="ar-SA"/>
        </w:rPr>
        <w:drawing>
          <wp:inline distT="0" distB="0" distL="114300" distR="114300">
            <wp:extent cx="5963920" cy="5918835"/>
            <wp:effectExtent l="0" t="0" r="17780" b="5715"/>
            <wp:docPr id="8" name="图片 8" descr="bbcc32a791e66f3d93b99b696cde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bcc32a791e66f3d93b99b696cde155"/>
                    <pic:cNvPicPr>
                      <a:picLocks noChangeAspect="1"/>
                    </pic:cNvPicPr>
                  </pic:nvPicPr>
                  <pic:blipFill>
                    <a:blip r:embed="rId10"/>
                    <a:stretch>
                      <a:fillRect/>
                    </a:stretch>
                  </pic:blipFill>
                  <pic:spPr>
                    <a:xfrm>
                      <a:off x="0" y="0"/>
                      <a:ext cx="5963920" cy="5918835"/>
                    </a:xfrm>
                    <a:prstGeom prst="rect">
                      <a:avLst/>
                    </a:prstGeom>
                  </pic:spPr>
                </pic:pic>
              </a:graphicData>
            </a:graphic>
          </wp:inline>
        </w:drawing>
      </w:r>
      <w:r>
        <w:rPr>
          <w:rFonts w:hint="eastAsia" w:ascii="仿宋" w:hAnsi="仿宋" w:eastAsia="仿宋" w:cs="仿宋"/>
          <w:b w:val="0"/>
          <w:bCs w:val="0"/>
          <w:kern w:val="2"/>
          <w:sz w:val="32"/>
          <w:szCs w:val="32"/>
          <w:lang w:val="en-US" w:eastAsia="zh-CN" w:bidi="ar-SA"/>
        </w:rPr>
        <w:t>10月26日，全乡脱贫攻坚“集中攻坚月”动员会召开。会议的主要任务是，进一步深化脱贫攻坚“秋季攻势”，促进“冬季攻坚”，深入查找存在的突出问题和薄弱环节，集中整改，攻坚克难，补齐短板。</w:t>
      </w:r>
    </w:p>
    <w:p>
      <w:pPr>
        <w:pStyle w:val="5"/>
        <w:ind w:firstLine="640"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12月8日—12日，2018年省脱贫攻坚第三方监测评估单位—安徽中医药大学师生</w:t>
      </w:r>
      <w:r>
        <w:rPr>
          <w:rFonts w:hint="eastAsia" w:ascii="仿宋_GB2312" w:hAnsi="仿宋_GB2312" w:cs="仿宋_GB2312"/>
          <w:b w:val="0"/>
          <w:bCs w:val="0"/>
          <w:kern w:val="2"/>
          <w:sz w:val="32"/>
          <w:szCs w:val="32"/>
          <w:lang w:val="en-US" w:eastAsia="zh-CN" w:bidi="ar-SA"/>
        </w:rPr>
        <w:t>12</w:t>
      </w:r>
      <w:r>
        <w:rPr>
          <w:rFonts w:hint="eastAsia" w:ascii="仿宋_GB2312" w:hAnsi="仿宋_GB2312" w:eastAsia="仿宋_GB2312" w:cs="仿宋_GB2312"/>
          <w:b w:val="0"/>
          <w:bCs w:val="0"/>
          <w:kern w:val="2"/>
          <w:sz w:val="32"/>
          <w:szCs w:val="32"/>
          <w:lang w:val="en-US" w:eastAsia="zh-CN" w:bidi="ar-SA"/>
        </w:rPr>
        <w:t>人来到</w:t>
      </w:r>
      <w:r>
        <w:rPr>
          <w:rFonts w:hint="eastAsia" w:ascii="仿宋_GB2312" w:hAnsi="仿宋_GB2312" w:cs="仿宋_GB2312"/>
          <w:b w:val="0"/>
          <w:bCs w:val="0"/>
          <w:kern w:val="2"/>
          <w:sz w:val="32"/>
          <w:szCs w:val="32"/>
          <w:lang w:val="en-US" w:eastAsia="zh-CN" w:bidi="ar-SA"/>
        </w:rPr>
        <w:t>李楼村</w:t>
      </w:r>
      <w:r>
        <w:rPr>
          <w:rFonts w:hint="eastAsia" w:ascii="仿宋_GB2312" w:hAnsi="仿宋_GB2312" w:eastAsia="仿宋_GB2312" w:cs="仿宋_GB2312"/>
          <w:b w:val="0"/>
          <w:bCs w:val="0"/>
          <w:kern w:val="2"/>
          <w:sz w:val="32"/>
          <w:szCs w:val="32"/>
          <w:lang w:val="en-US" w:eastAsia="zh-CN" w:bidi="ar-SA"/>
        </w:rPr>
        <w:t>，开展监测评估工作。</w:t>
      </w:r>
    </w:p>
    <w:p>
      <w:pPr>
        <w:pStyle w:val="2"/>
        <w:ind w:firstLine="640"/>
        <w:rPr>
          <w:rFonts w:hint="eastAsia" w:ascii="仿宋_GB2312" w:hAnsi="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1-12月拆除废旧建筑物11处、危房128间、改造旱厕200个、新建公厕4个、清理垃圾170处，促进村庄规范、整洁、美观</w:t>
      </w:r>
      <w:r>
        <w:rPr>
          <w:rFonts w:hint="eastAsia" w:ascii="仿宋_GB2312" w:hAnsi="仿宋_GB2312" w:cs="仿宋_GB2312"/>
          <w:b w:val="0"/>
          <w:bCs w:val="0"/>
          <w:kern w:val="2"/>
          <w:sz w:val="32"/>
          <w:szCs w:val="32"/>
          <w:lang w:val="en-US" w:eastAsia="zh-CN" w:bidi="ar-SA"/>
        </w:rPr>
        <w:t>。</w:t>
      </w:r>
    </w:p>
    <w:p>
      <w:pPr>
        <w:ind w:firstLine="640"/>
        <w:rPr>
          <w:rFonts w:hint="default"/>
          <w:lang w:val="en-US" w:eastAsia="zh-CN"/>
        </w:rPr>
      </w:pPr>
      <w:r>
        <w:rPr>
          <w:rFonts w:hint="eastAsia" w:hAnsi="仿宋" w:cs="宋体"/>
          <w:kern w:val="0"/>
          <w:sz w:val="32"/>
          <w:szCs w:val="32"/>
          <w:lang w:val="en-US" w:eastAsia="zh-CN"/>
        </w:rPr>
        <w:t>1-12月</w:t>
      </w:r>
      <w:r>
        <w:rPr>
          <w:rFonts w:hint="eastAsia" w:ascii="仿宋_GB2312" w:hAnsi="仿宋" w:eastAsia="仿宋_GB2312" w:cs="宋体"/>
          <w:kern w:val="0"/>
          <w:sz w:val="32"/>
          <w:szCs w:val="32"/>
        </w:rPr>
        <w:t>行政村投入70余万元，对村内梁大庄及梁小庄、楼里、金李庄等自然村进行环境整治，清理沟塘12条、安装太阳能路灯256盏、栽植绿化树木1300棵，建设小游园3个，配置健身器材1套，安装1个凉亭及10米长廊等。村庄面貌焕然一新，群众晚上不再摸黑出行，百姓安居乐业。</w:t>
      </w:r>
    </w:p>
    <w:p>
      <w:pPr>
        <w:rPr>
          <w:rFonts w:hint="default"/>
          <w:lang w:val="en-US" w:eastAsia="zh-CN"/>
        </w:rPr>
      </w:pPr>
    </w:p>
    <w:p>
      <w:pPr>
        <w:pStyle w:val="5"/>
        <w:tabs>
          <w:tab w:val="left" w:pos="669"/>
        </w:tabs>
        <w:jc w:val="left"/>
        <w:rPr>
          <w:rFonts w:ascii="Arial" w:hAnsi="Arial" w:eastAsia="宋体" w:cs="Arial"/>
          <w:b w:val="0"/>
          <w:bCs w:val="0"/>
          <w:i w:val="0"/>
          <w:iCs w:val="0"/>
          <w:caps w:val="0"/>
          <w:color w:val="333333"/>
          <w:spacing w:val="0"/>
          <w:sz w:val="24"/>
          <w:szCs w:val="24"/>
          <w:shd w:val="clear" w:fill="FFFFFF"/>
        </w:rPr>
      </w:pPr>
      <w:r>
        <w:rPr>
          <w:rFonts w:ascii="Arial" w:hAnsi="Arial" w:eastAsia="宋体" w:cs="Arial"/>
          <w:b w:val="0"/>
          <w:bCs w:val="0"/>
          <w:i w:val="0"/>
          <w:iCs w:val="0"/>
          <w:caps w:val="0"/>
          <w:color w:val="333333"/>
          <w:spacing w:val="0"/>
          <w:sz w:val="24"/>
          <w:szCs w:val="24"/>
          <w:shd w:val="clear" w:fill="FFFFFF"/>
        </w:rPr>
        <w:t>二〇一九年</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kern w:val="2"/>
          <w:sz w:val="32"/>
          <w:szCs w:val="32"/>
          <w:lang w:val="en-US" w:eastAsia="zh-CN" w:bidi="ar-SA"/>
        </w:rPr>
        <w:t>1月，</w:t>
      </w:r>
      <w:r>
        <w:rPr>
          <w:rFonts w:hint="eastAsia" w:ascii="仿宋" w:hAnsi="仿宋" w:eastAsia="仿宋" w:cs="仿宋"/>
          <w:sz w:val="32"/>
          <w:szCs w:val="32"/>
          <w:lang w:val="en-US" w:eastAsia="zh-CN"/>
        </w:rPr>
        <w:t>省残联机关党委从单位结余党费中支持2.52万元用于村党建工作。</w:t>
      </w:r>
    </w:p>
    <w:p>
      <w:pPr>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3月12日，李楼村新党群服务中心开始动工，县委组织部拨付资金39万元，省残联帮扶资金24万元。</w:t>
      </w:r>
    </w:p>
    <w:p>
      <w:pPr>
        <w:ind w:firstLine="640" w:firstLineChars="200"/>
        <w:rPr>
          <w:rFonts w:hint="default"/>
          <w:lang w:val="en-US" w:eastAsia="zh-CN"/>
        </w:rPr>
      </w:pPr>
      <w:r>
        <w:rPr>
          <w:rFonts w:hint="eastAsia" w:ascii="仿宋" w:hAnsi="仿宋" w:eastAsia="仿宋" w:cs="仿宋"/>
          <w:b w:val="0"/>
          <w:bCs w:val="0"/>
          <w:kern w:val="2"/>
          <w:sz w:val="32"/>
          <w:szCs w:val="32"/>
          <w:lang w:val="en-US" w:eastAsia="zh-CN" w:bidi="ar-SA"/>
        </w:rPr>
        <w:t xml:space="preserve"> 5月，</w:t>
      </w:r>
      <w:r>
        <w:rPr>
          <w:rFonts w:hint="eastAsia" w:ascii="仿宋" w:hAnsi="仿宋" w:eastAsia="仿宋" w:cs="仿宋"/>
          <w:sz w:val="32"/>
          <w:szCs w:val="32"/>
          <w:lang w:eastAsia="zh-CN"/>
        </w:rPr>
        <w:t>省残联就业中心</w:t>
      </w:r>
      <w:r>
        <w:rPr>
          <w:rFonts w:hint="eastAsia" w:ascii="仿宋" w:hAnsi="仿宋" w:eastAsia="仿宋" w:cs="仿宋"/>
          <w:sz w:val="32"/>
          <w:szCs w:val="32"/>
          <w:lang w:val="en-US" w:eastAsia="zh-CN"/>
        </w:rPr>
        <w:t>争取3万元社会帮扶资金，帮扶村内梁氏农作物种植专业合作社发展青椒种植，带动5户贫困残疾人家庭就业增收，实现稳定脱贫不返贫。</w:t>
      </w:r>
    </w:p>
    <w:p>
      <w:pPr>
        <w:ind w:firstLine="640" w:firstLineChars="200"/>
        <w:rPr>
          <w:rFonts w:hint="eastAsia"/>
          <w:lang w:val="en-US" w:eastAsia="zh-CN"/>
        </w:rPr>
      </w:pPr>
      <w:r>
        <w:rPr>
          <w:rFonts w:hint="eastAsia" w:ascii="仿宋" w:hAnsi="仿宋" w:eastAsia="仿宋" w:cs="仿宋"/>
          <w:sz w:val="32"/>
          <w:szCs w:val="32"/>
          <w:lang w:val="en-US" w:eastAsia="zh-CN"/>
        </w:rPr>
        <w:t>1-9月开展了</w:t>
      </w:r>
      <w:r>
        <w:rPr>
          <w:rFonts w:hint="eastAsia" w:ascii="仿宋" w:hAnsi="仿宋" w:eastAsia="仿宋" w:cs="仿宋"/>
          <w:sz w:val="32"/>
          <w:szCs w:val="32"/>
        </w:rPr>
        <w:t>以“五提升一化解”为目标</w:t>
      </w:r>
      <w:r>
        <w:rPr>
          <w:rFonts w:hint="eastAsia" w:ascii="仿宋" w:hAnsi="仿宋" w:eastAsia="仿宋" w:cs="仿宋"/>
          <w:sz w:val="32"/>
          <w:szCs w:val="32"/>
          <w:lang w:val="en-US" w:eastAsia="zh-CN"/>
        </w:rPr>
        <w:t>的</w:t>
      </w:r>
      <w:r>
        <w:rPr>
          <w:rFonts w:hint="eastAsia" w:ascii="仿宋" w:hAnsi="仿宋" w:eastAsia="仿宋" w:cs="仿宋"/>
          <w:sz w:val="32"/>
          <w:szCs w:val="32"/>
        </w:rPr>
        <w:t>“春季攻势”，以“两不愁三保障一</w:t>
      </w:r>
      <w:r>
        <w:rPr>
          <w:rFonts w:hint="eastAsia" w:ascii="仿宋" w:hAnsi="仿宋" w:eastAsia="仿宋" w:cs="仿宋"/>
          <w:sz w:val="32"/>
          <w:szCs w:val="32"/>
          <w:lang w:eastAsia="zh-CN"/>
        </w:rPr>
        <w:t>安全</w:t>
      </w:r>
      <w:r>
        <w:rPr>
          <w:rFonts w:hint="eastAsia" w:ascii="仿宋" w:hAnsi="仿宋" w:eastAsia="仿宋" w:cs="仿宋"/>
          <w:sz w:val="32"/>
          <w:szCs w:val="32"/>
        </w:rPr>
        <w:t>”为目标</w:t>
      </w:r>
      <w:r>
        <w:rPr>
          <w:rFonts w:hint="eastAsia" w:ascii="仿宋" w:hAnsi="仿宋" w:eastAsia="仿宋" w:cs="仿宋"/>
          <w:sz w:val="32"/>
          <w:szCs w:val="32"/>
          <w:lang w:val="en-US" w:eastAsia="zh-CN"/>
        </w:rPr>
        <w:t>的</w:t>
      </w:r>
      <w:r>
        <w:rPr>
          <w:rFonts w:hint="eastAsia" w:ascii="仿宋" w:hAnsi="仿宋" w:eastAsia="仿宋" w:cs="仿宋"/>
          <w:sz w:val="32"/>
          <w:szCs w:val="32"/>
        </w:rPr>
        <w:t>“夏季攻势”</w:t>
      </w:r>
      <w:r>
        <w:rPr>
          <w:rFonts w:hint="eastAsia" w:ascii="仿宋" w:hAnsi="仿宋" w:eastAsia="仿宋" w:cs="仿宋"/>
          <w:sz w:val="32"/>
          <w:szCs w:val="32"/>
          <w:lang w:val="en-US" w:eastAsia="zh-CN"/>
        </w:rPr>
        <w:t>和“秋季攻势”</w:t>
      </w:r>
      <w:r>
        <w:rPr>
          <w:rFonts w:hint="eastAsia" w:ascii="仿宋" w:hAnsi="仿宋" w:eastAsia="仿宋" w:cs="仿宋"/>
          <w:sz w:val="32"/>
          <w:szCs w:val="32"/>
        </w:rPr>
        <w:t>。驻村工作队</w:t>
      </w:r>
      <w:r>
        <w:rPr>
          <w:rFonts w:hint="eastAsia" w:ascii="仿宋" w:hAnsi="仿宋" w:eastAsia="仿宋" w:cs="仿宋"/>
          <w:sz w:val="32"/>
          <w:szCs w:val="32"/>
          <w:lang w:eastAsia="zh-CN"/>
        </w:rPr>
        <w:t>与</w:t>
      </w:r>
      <w:r>
        <w:rPr>
          <w:rFonts w:hint="eastAsia" w:ascii="仿宋" w:hAnsi="仿宋" w:eastAsia="仿宋" w:cs="仿宋"/>
          <w:sz w:val="32"/>
          <w:szCs w:val="32"/>
        </w:rPr>
        <w:t>村两委干部分片进行走访，逐户摸排存在问题，并进行汇总，逐户研究解决问题的方案。对全村所有贫困户的C类危房统一进行修</w:t>
      </w:r>
      <w:r>
        <w:rPr>
          <w:rFonts w:hint="eastAsia" w:ascii="仿宋" w:hAnsi="仿宋" w:eastAsia="仿宋" w:cs="仿宋"/>
          <w:sz w:val="32"/>
          <w:szCs w:val="32"/>
          <w:lang w:eastAsia="zh-CN"/>
        </w:rPr>
        <w:t>缮</w:t>
      </w:r>
      <w:r>
        <w:rPr>
          <w:rFonts w:hint="eastAsia" w:ascii="仿宋" w:hAnsi="仿宋" w:eastAsia="仿宋" w:cs="仿宋"/>
          <w:sz w:val="32"/>
          <w:szCs w:val="32"/>
        </w:rPr>
        <w:t>，</w:t>
      </w:r>
      <w:r>
        <w:rPr>
          <w:rFonts w:hint="eastAsia" w:ascii="仿宋" w:hAnsi="仿宋" w:eastAsia="仿宋" w:cs="仿宋"/>
          <w:sz w:val="32"/>
          <w:szCs w:val="32"/>
          <w:lang w:val="en-US" w:eastAsia="zh-CN"/>
        </w:rPr>
        <w:t>D类危房全部拆除或搬离至安全住房；对</w:t>
      </w:r>
      <w:r>
        <w:rPr>
          <w:rFonts w:hint="eastAsia" w:ascii="仿宋" w:hAnsi="仿宋" w:eastAsia="仿宋" w:cs="仿宋"/>
          <w:sz w:val="32"/>
          <w:szCs w:val="32"/>
        </w:rPr>
        <w:t>危改房</w:t>
      </w:r>
      <w:r>
        <w:rPr>
          <w:rFonts w:hint="eastAsia" w:ascii="仿宋" w:hAnsi="仿宋" w:eastAsia="仿宋" w:cs="仿宋"/>
          <w:sz w:val="32"/>
          <w:szCs w:val="32"/>
          <w:lang w:eastAsia="zh-CN"/>
        </w:rPr>
        <w:t>改建后</w:t>
      </w:r>
      <w:r>
        <w:rPr>
          <w:rFonts w:hint="eastAsia" w:ascii="仿宋" w:hAnsi="仿宋" w:eastAsia="仿宋" w:cs="仿宋"/>
          <w:sz w:val="32"/>
          <w:szCs w:val="32"/>
        </w:rPr>
        <w:t>无人居住</w:t>
      </w:r>
      <w:r>
        <w:rPr>
          <w:rFonts w:hint="eastAsia" w:ascii="仿宋" w:hAnsi="仿宋" w:eastAsia="仿宋" w:cs="仿宋"/>
          <w:sz w:val="32"/>
          <w:szCs w:val="32"/>
          <w:lang w:eastAsia="zh-CN"/>
        </w:rPr>
        <w:t>的督促入住；</w:t>
      </w:r>
      <w:r>
        <w:rPr>
          <w:rFonts w:hint="eastAsia" w:ascii="仿宋" w:hAnsi="仿宋" w:eastAsia="仿宋" w:cs="仿宋"/>
          <w:sz w:val="32"/>
          <w:szCs w:val="32"/>
        </w:rPr>
        <w:t>对因</w:t>
      </w:r>
      <w:r>
        <w:rPr>
          <w:rFonts w:hint="eastAsia" w:ascii="仿宋" w:hAnsi="仿宋" w:eastAsia="仿宋" w:cs="仿宋"/>
          <w:sz w:val="32"/>
          <w:szCs w:val="32"/>
          <w:lang w:val="en-US" w:eastAsia="zh-CN"/>
        </w:rPr>
        <w:t>S455道路改造</w:t>
      </w:r>
      <w:r>
        <w:rPr>
          <w:rFonts w:hint="eastAsia" w:ascii="仿宋" w:hAnsi="仿宋" w:eastAsia="仿宋" w:cs="仿宋"/>
          <w:sz w:val="32"/>
          <w:szCs w:val="32"/>
        </w:rPr>
        <w:t>造成的部分区域停水问题和部分危改户危改资金未到位等</w:t>
      </w:r>
      <w:r>
        <w:rPr>
          <w:rFonts w:hint="eastAsia" w:ascii="仿宋" w:hAnsi="仿宋" w:eastAsia="仿宋" w:cs="仿宋"/>
          <w:sz w:val="32"/>
          <w:szCs w:val="32"/>
          <w:lang w:val="en-US" w:eastAsia="zh-CN"/>
        </w:rPr>
        <w:t>情况逐一落实</w:t>
      </w:r>
      <w:r>
        <w:rPr>
          <w:rFonts w:hint="eastAsia" w:ascii="仿宋" w:hAnsi="仿宋" w:eastAsia="仿宋" w:cs="仿宋"/>
          <w:sz w:val="32"/>
          <w:szCs w:val="32"/>
        </w:rPr>
        <w:t>，</w:t>
      </w:r>
      <w:r>
        <w:rPr>
          <w:rFonts w:hint="eastAsia" w:ascii="仿宋" w:hAnsi="仿宋" w:eastAsia="仿宋" w:cs="仿宋"/>
          <w:sz w:val="32"/>
          <w:szCs w:val="32"/>
          <w:lang w:eastAsia="zh-CN"/>
        </w:rPr>
        <w:t>解决</w:t>
      </w:r>
      <w:r>
        <w:rPr>
          <w:rFonts w:hint="eastAsia" w:ascii="仿宋" w:hAnsi="仿宋" w:eastAsia="仿宋" w:cs="仿宋"/>
          <w:sz w:val="32"/>
          <w:szCs w:val="32"/>
          <w:lang w:val="en-US" w:eastAsia="zh-CN"/>
        </w:rPr>
        <w:t>了</w:t>
      </w:r>
      <w:r>
        <w:rPr>
          <w:rFonts w:hint="eastAsia" w:ascii="仿宋" w:hAnsi="仿宋" w:eastAsia="仿宋" w:cs="仿宋"/>
          <w:sz w:val="32"/>
          <w:szCs w:val="32"/>
        </w:rPr>
        <w:t>村所有贫困户“两不愁三保障一</w:t>
      </w:r>
      <w:r>
        <w:rPr>
          <w:rFonts w:hint="eastAsia" w:ascii="仿宋" w:hAnsi="仿宋" w:eastAsia="仿宋" w:cs="仿宋"/>
          <w:sz w:val="32"/>
          <w:szCs w:val="32"/>
          <w:lang w:eastAsia="zh-CN"/>
        </w:rPr>
        <w:t>安全</w:t>
      </w:r>
      <w:r>
        <w:rPr>
          <w:rFonts w:hint="eastAsia" w:ascii="仿宋" w:hAnsi="仿宋" w:eastAsia="仿宋" w:cs="仿宋"/>
          <w:sz w:val="32"/>
          <w:szCs w:val="32"/>
        </w:rPr>
        <w:t>”</w:t>
      </w:r>
      <w:r>
        <w:rPr>
          <w:rFonts w:hint="eastAsia" w:ascii="仿宋" w:hAnsi="仿宋" w:eastAsia="仿宋" w:cs="仿宋"/>
          <w:sz w:val="32"/>
          <w:szCs w:val="32"/>
          <w:lang w:eastAsia="zh-CN"/>
        </w:rPr>
        <w:t>的问题</w:t>
      </w:r>
      <w:r>
        <w:rPr>
          <w:rFonts w:hint="eastAsia" w:ascii="仿宋" w:hAnsi="仿宋" w:eastAsia="仿宋" w:cs="仿宋"/>
          <w:sz w:val="32"/>
          <w:szCs w:val="32"/>
        </w:rPr>
        <w:t>。</w:t>
      </w:r>
    </w:p>
    <w:p>
      <w:pPr>
        <w:spacing w:line="580" w:lineRule="exact"/>
        <w:rPr>
          <w:rFonts w:ascii="Arial" w:hAnsi="Arial" w:eastAsia="宋体" w:cs="Arial"/>
          <w:b w:val="0"/>
          <w:bCs w:val="0"/>
          <w:i w:val="0"/>
          <w:iCs w:val="0"/>
          <w:caps w:val="0"/>
          <w:color w:val="333333"/>
          <w:spacing w:val="0"/>
          <w:sz w:val="24"/>
          <w:szCs w:val="24"/>
          <w:shd w:val="clear" w:fill="FFFFFF"/>
        </w:rPr>
      </w:pPr>
      <w:r>
        <w:rPr>
          <w:rFonts w:ascii="Arial" w:hAnsi="Arial" w:eastAsia="宋体" w:cs="Arial"/>
          <w:b w:val="0"/>
          <w:bCs w:val="0"/>
          <w:i w:val="0"/>
          <w:iCs w:val="0"/>
          <w:caps w:val="0"/>
          <w:color w:val="333333"/>
          <w:spacing w:val="0"/>
          <w:sz w:val="24"/>
          <w:szCs w:val="24"/>
          <w:shd w:val="clear" w:fill="FFFFFF"/>
        </w:rPr>
        <w:t>二〇二〇年</w:t>
      </w:r>
    </w:p>
    <w:p>
      <w:pPr>
        <w:numPr>
          <w:ilvl w:val="0"/>
          <w:numId w:val="0"/>
        </w:numPr>
        <w:ind w:firstLine="640" w:firstLineChars="200"/>
      </w:pPr>
      <w:r>
        <w:rPr>
          <w:rFonts w:hint="eastAsia"/>
          <w:sz w:val="32"/>
          <w:szCs w:val="32"/>
          <w:lang w:val="en-US" w:eastAsia="zh-CN"/>
        </w:rPr>
        <w:t>2-4月</w:t>
      </w:r>
      <w:r>
        <w:rPr>
          <w:rFonts w:hint="eastAsia" w:ascii="仿宋_GB2312" w:eastAsia="仿宋_GB2312"/>
          <w:sz w:val="32"/>
          <w:szCs w:val="32"/>
        </w:rPr>
        <w:t>突如其来的</w:t>
      </w:r>
      <w:r>
        <w:rPr>
          <w:rFonts w:hint="eastAsia" w:ascii="仿宋_GB2312" w:eastAsia="仿宋_GB2312"/>
          <w:sz w:val="32"/>
          <w:szCs w:val="32"/>
          <w:lang w:val="en-US" w:eastAsia="zh-CN"/>
        </w:rPr>
        <w:t>新冠病毒肺炎</w:t>
      </w:r>
      <w:r>
        <w:rPr>
          <w:rFonts w:hint="eastAsia" w:ascii="仿宋_GB2312" w:eastAsia="仿宋_GB2312"/>
          <w:sz w:val="32"/>
          <w:szCs w:val="32"/>
        </w:rPr>
        <w:t>疫情席卷华夏大地，临泉县作为全国人口大县，外出务工人员多，防控工作任务</w:t>
      </w:r>
      <w:r>
        <w:rPr>
          <w:rFonts w:hint="eastAsia" w:ascii="仿宋_GB2312" w:eastAsia="仿宋_GB2312"/>
          <w:sz w:val="32"/>
          <w:szCs w:val="32"/>
          <w:lang w:eastAsia="zh-CN"/>
        </w:rPr>
        <w:t>十分</w:t>
      </w:r>
      <w:r>
        <w:rPr>
          <w:rFonts w:hint="eastAsia" w:ascii="仿宋_GB2312" w:eastAsia="仿宋_GB2312"/>
          <w:sz w:val="32"/>
          <w:szCs w:val="32"/>
          <w:lang w:val="en-US" w:eastAsia="zh-CN"/>
        </w:rPr>
        <w:t>繁</w:t>
      </w:r>
      <w:r>
        <w:rPr>
          <w:rFonts w:hint="eastAsia" w:ascii="仿宋_GB2312" w:eastAsia="仿宋_GB2312"/>
          <w:sz w:val="32"/>
          <w:szCs w:val="32"/>
        </w:rPr>
        <w:t>重。</w:t>
      </w:r>
      <w:r>
        <w:rPr>
          <w:rFonts w:hint="eastAsia" w:ascii="仿宋_GB2312" w:eastAsia="仿宋_GB2312"/>
          <w:sz w:val="32"/>
          <w:szCs w:val="32"/>
          <w:lang w:eastAsia="zh-CN"/>
        </w:rPr>
        <w:t>对村内从湖北返乡的</w:t>
      </w:r>
      <w:r>
        <w:rPr>
          <w:rFonts w:hint="eastAsia" w:ascii="仿宋_GB2312" w:eastAsia="仿宋_GB2312"/>
          <w:sz w:val="32"/>
          <w:szCs w:val="32"/>
          <w:lang w:val="en-US" w:eastAsia="zh-CN"/>
        </w:rPr>
        <w:t>91名群众严格执行居家隔离观察，医务人员定期上门测量体温，</w:t>
      </w:r>
      <w:r>
        <w:rPr>
          <w:rFonts w:hint="eastAsia" w:ascii="仿宋_GB2312" w:eastAsia="仿宋_GB2312"/>
          <w:sz w:val="32"/>
          <w:szCs w:val="32"/>
          <w:lang w:eastAsia="zh-CN"/>
        </w:rPr>
        <w:t>由于管控方法得当、措施有力，</w:t>
      </w:r>
      <w:r>
        <w:rPr>
          <w:rFonts w:hint="eastAsia" w:ascii="仿宋_GB2312" w:eastAsia="仿宋_GB2312"/>
          <w:sz w:val="32"/>
          <w:szCs w:val="32"/>
          <w:lang w:val="en-US" w:eastAsia="zh-CN"/>
        </w:rPr>
        <w:t>村内未出现一例病毒感染现象。</w:t>
      </w:r>
    </w:p>
    <w:p>
      <w:pPr>
        <w:spacing w:line="580" w:lineRule="exact"/>
        <w:ind w:firstLine="640"/>
        <w:rPr>
          <w:rFonts w:hint="eastAsia" w:ascii="仿宋_GB2312" w:hAnsi="仿宋_GB2312" w:eastAsia="仿宋_GB2312" w:cs="仿宋_GB2312"/>
        </w:rPr>
      </w:pPr>
      <w:r>
        <w:rPr>
          <w:rFonts w:hint="eastAsia" w:ascii="仿宋_GB2312" w:hAnsi="仿宋_GB2312" w:eastAsia="仿宋_GB2312" w:cs="仿宋_GB2312"/>
        </w:rPr>
        <w:t>7月19日--8月8日，太和县派驻</w:t>
      </w:r>
      <w:r>
        <w:rPr>
          <w:rFonts w:hint="eastAsia" w:hAnsi="仿宋_GB2312" w:cs="仿宋_GB2312"/>
          <w:lang w:val="en-US" w:eastAsia="zh-CN"/>
        </w:rPr>
        <w:t>土陂乡</w:t>
      </w:r>
      <w:r>
        <w:rPr>
          <w:rFonts w:hint="eastAsia" w:ascii="仿宋_GB2312" w:hAnsi="仿宋_GB2312" w:eastAsia="仿宋_GB2312" w:cs="仿宋_GB2312"/>
        </w:rPr>
        <w:t>工作组到</w:t>
      </w:r>
      <w:r>
        <w:rPr>
          <w:rFonts w:hint="eastAsia" w:hAnsi="仿宋_GB2312" w:cs="仿宋_GB2312"/>
          <w:lang w:val="en-US" w:eastAsia="zh-CN"/>
        </w:rPr>
        <w:t>李楼村</w:t>
      </w:r>
      <w:r>
        <w:rPr>
          <w:rFonts w:hint="eastAsia" w:ascii="仿宋_GB2312" w:hAnsi="仿宋_GB2312" w:eastAsia="仿宋_GB2312" w:cs="仿宋_GB2312"/>
        </w:rPr>
        <w:t>开展脱贫攻坚普查现场登记，8月9日完成普查登记工作，顺利通过国家验收。</w:t>
      </w:r>
    </w:p>
    <w:p>
      <w:pPr>
        <w:pStyle w:val="5"/>
        <w:ind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10月1日，李楼村新党群服务中心开始使用。</w:t>
      </w:r>
    </w:p>
    <w:p>
      <w:pPr>
        <w:rPr>
          <w:rFonts w:hint="eastAsia" w:ascii="仿宋_GB2312" w:hAnsi="仿宋_GB2312" w:eastAsia="仿宋_GB2312" w:cs="仿宋_GB2312"/>
          <w:b w:val="0"/>
          <w:bCs w:val="0"/>
          <w:kern w:val="2"/>
          <w:sz w:val="32"/>
          <w:szCs w:val="32"/>
          <w:lang w:val="en-US" w:eastAsia="zh-CN" w:bidi="ar-SA"/>
        </w:rPr>
      </w:pPr>
    </w:p>
    <w:p>
      <w:pPr>
        <w:pStyle w:val="2"/>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drawing>
          <wp:inline distT="0" distB="0" distL="114300" distR="114300">
            <wp:extent cx="5266690" cy="3950335"/>
            <wp:effectExtent l="0" t="0" r="10160" b="12065"/>
            <wp:docPr id="9" name="图片 9" descr="7a0f9700d4a30441969870a2dac4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a0f9700d4a30441969870a2dac4370"/>
                    <pic:cNvPicPr>
                      <a:picLocks noChangeAspect="1"/>
                    </pic:cNvPicPr>
                  </pic:nvPicPr>
                  <pic:blipFill>
                    <a:blip r:embed="rId11"/>
                    <a:stretch>
                      <a:fillRect/>
                    </a:stretch>
                  </pic:blipFill>
                  <pic:spPr>
                    <a:xfrm>
                      <a:off x="0" y="0"/>
                      <a:ext cx="5266690" cy="3950335"/>
                    </a:xfrm>
                    <a:prstGeom prst="rect">
                      <a:avLst/>
                    </a:prstGeom>
                  </pic:spPr>
                </pic:pic>
              </a:graphicData>
            </a:graphic>
          </wp:inline>
        </w:drawing>
      </w:r>
    </w:p>
    <w:p>
      <w:pPr>
        <w:rPr>
          <w:rFonts w:hint="default"/>
          <w:lang w:val="en-US" w:eastAsia="zh-CN"/>
        </w:rPr>
      </w:pPr>
    </w:p>
    <w:p>
      <w:pPr>
        <w:spacing w:line="58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11月16日-22日，安徽农业大学</w:t>
      </w:r>
      <w:r>
        <w:rPr>
          <w:rFonts w:hint="eastAsia" w:ascii="仿宋_GB2312" w:hAnsi="仿宋_GB2312" w:eastAsia="仿宋_GB2312" w:cs="仿宋_GB2312"/>
          <w:lang w:val="en-US" w:eastAsia="zh-CN"/>
        </w:rPr>
        <w:t>1</w:t>
      </w:r>
      <w:r>
        <w:rPr>
          <w:rFonts w:hint="eastAsia" w:hAnsi="仿宋_GB2312" w:cs="仿宋_GB2312"/>
          <w:lang w:val="en-US" w:eastAsia="zh-CN"/>
        </w:rPr>
        <w:t>0</w:t>
      </w:r>
      <w:r>
        <w:rPr>
          <w:rFonts w:hint="eastAsia" w:ascii="仿宋_GB2312" w:hAnsi="仿宋_GB2312" w:eastAsia="仿宋_GB2312" w:cs="仿宋_GB2312"/>
        </w:rPr>
        <w:t>名师生组成的省2020年度脱贫攻坚第三方评估组到我</w:t>
      </w:r>
      <w:r>
        <w:rPr>
          <w:rFonts w:hint="eastAsia" w:ascii="仿宋_GB2312" w:hAnsi="仿宋_GB2312" w:eastAsia="仿宋_GB2312" w:cs="仿宋_GB2312"/>
          <w:lang w:val="en-US" w:eastAsia="zh-CN"/>
        </w:rPr>
        <w:t>镇</w:t>
      </w:r>
      <w:r>
        <w:rPr>
          <w:rFonts w:hint="eastAsia" w:ascii="仿宋_GB2312" w:hAnsi="仿宋_GB2312" w:eastAsia="仿宋_GB2312" w:cs="仿宋_GB2312"/>
        </w:rPr>
        <w:t>开展实地评估工作。</w:t>
      </w:r>
    </w:p>
    <w:p>
      <w:pPr>
        <w:rPr>
          <w:rFonts w:hint="eastAsia"/>
        </w:rPr>
      </w:pPr>
      <w:r>
        <w:rPr>
          <w:rFonts w:hint="eastAsia" w:ascii="仿宋_GB2312" w:hAnsi="仿宋_GB2312" w:cs="仿宋_GB2312"/>
          <w:lang w:val="en-US" w:eastAsia="zh-CN"/>
        </w:rPr>
        <w:t xml:space="preserve">    1-12月</w:t>
      </w:r>
      <w:r>
        <w:rPr>
          <w:rFonts w:hint="eastAsia" w:ascii="仿宋_GB2312" w:eastAsia="仿宋_GB2312"/>
          <w:sz w:val="32"/>
          <w:szCs w:val="32"/>
        </w:rPr>
        <w:t>针对“</w:t>
      </w:r>
      <w:r>
        <w:rPr>
          <w:rFonts w:hint="eastAsia" w:ascii="仿宋_GB2312" w:eastAsia="仿宋_GB2312"/>
          <w:sz w:val="32"/>
          <w:szCs w:val="32"/>
          <w:lang w:val="en-US" w:eastAsia="zh-CN"/>
        </w:rPr>
        <w:t>三</w:t>
      </w:r>
      <w:r>
        <w:rPr>
          <w:rFonts w:hint="eastAsia" w:ascii="仿宋_GB2312" w:eastAsia="仿宋_GB2312"/>
          <w:sz w:val="32"/>
          <w:szCs w:val="32"/>
        </w:rPr>
        <w:t>类户”中无</w:t>
      </w:r>
      <w:r>
        <w:rPr>
          <w:rFonts w:hint="eastAsia" w:ascii="仿宋_GB2312" w:eastAsia="仿宋_GB2312"/>
          <w:sz w:val="32"/>
          <w:szCs w:val="32"/>
          <w:lang w:val="en-US" w:eastAsia="zh-CN"/>
        </w:rPr>
        <w:t>劳动</w:t>
      </w:r>
      <w:r>
        <w:rPr>
          <w:rFonts w:hint="eastAsia" w:ascii="仿宋_GB2312" w:eastAsia="仿宋_GB2312"/>
          <w:sz w:val="32"/>
          <w:szCs w:val="32"/>
        </w:rPr>
        <w:t>能力或</w:t>
      </w:r>
      <w:r>
        <w:rPr>
          <w:rFonts w:hint="eastAsia" w:ascii="仿宋_GB2312" w:eastAsia="仿宋_GB2312"/>
          <w:sz w:val="32"/>
          <w:szCs w:val="32"/>
          <w:lang w:val="en-US" w:eastAsia="zh-CN"/>
        </w:rPr>
        <w:t>劳动</w:t>
      </w:r>
      <w:r>
        <w:rPr>
          <w:rFonts w:hint="eastAsia" w:ascii="仿宋_GB2312" w:eastAsia="仿宋_GB2312"/>
          <w:sz w:val="32"/>
          <w:szCs w:val="32"/>
        </w:rPr>
        <w:t>能力弱的“兜底保障户”，全面落实低保、特困供养、</w:t>
      </w:r>
      <w:r>
        <w:rPr>
          <w:rFonts w:hint="eastAsia" w:ascii="仿宋_GB2312" w:eastAsia="仿宋_GB2312"/>
          <w:sz w:val="32"/>
          <w:szCs w:val="32"/>
          <w:lang w:val="en-US" w:eastAsia="zh-CN"/>
        </w:rPr>
        <w:t>光伏</w:t>
      </w:r>
      <w:r>
        <w:rPr>
          <w:rFonts w:hint="eastAsia" w:ascii="仿宋_GB2312" w:eastAsia="仿宋_GB2312"/>
          <w:sz w:val="32"/>
          <w:szCs w:val="32"/>
        </w:rPr>
        <w:t>等兜底政策。</w:t>
      </w:r>
      <w:r>
        <w:rPr>
          <w:rFonts w:hint="eastAsia" w:ascii="仿宋_GB2312" w:eastAsia="仿宋_GB2312"/>
          <w:sz w:val="32"/>
          <w:szCs w:val="32"/>
          <w:lang w:eastAsia="zh-CN"/>
        </w:rPr>
        <w:t>先后为</w:t>
      </w:r>
      <w:r>
        <w:rPr>
          <w:rFonts w:hint="eastAsia" w:ascii="仿宋_GB2312" w:eastAsia="仿宋_GB2312"/>
          <w:sz w:val="32"/>
          <w:szCs w:val="32"/>
          <w:lang w:val="en-US" w:eastAsia="zh-CN"/>
        </w:rPr>
        <w:t>196户贫困户申请种养补贴52万元，为32名贫困户安排公益性岗位，人均年增加收入0.5万元,为82户贫困户申请光伏补助24.78万元,为全村贫困户家庭发放就业指南并推荐26名适龄贫困人口就业。</w:t>
      </w:r>
    </w:p>
    <w:p>
      <w:pPr>
        <w:pStyle w:val="5"/>
        <w:rPr>
          <w:rFonts w:hint="eastAsia"/>
        </w:rPr>
      </w:pPr>
    </w:p>
    <w:p>
      <w:pPr>
        <w:pStyle w:val="5"/>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068AD"/>
    <w:rsid w:val="00877A5E"/>
    <w:rsid w:val="01057534"/>
    <w:rsid w:val="01587EEA"/>
    <w:rsid w:val="048E5DF4"/>
    <w:rsid w:val="06C92660"/>
    <w:rsid w:val="06F55A62"/>
    <w:rsid w:val="081A22B8"/>
    <w:rsid w:val="08927249"/>
    <w:rsid w:val="0BE10556"/>
    <w:rsid w:val="0D3C55BB"/>
    <w:rsid w:val="1125463F"/>
    <w:rsid w:val="11EA77F4"/>
    <w:rsid w:val="120959DB"/>
    <w:rsid w:val="13526D2D"/>
    <w:rsid w:val="15CB763A"/>
    <w:rsid w:val="167041A6"/>
    <w:rsid w:val="16A547CB"/>
    <w:rsid w:val="17386A1E"/>
    <w:rsid w:val="17713935"/>
    <w:rsid w:val="18BE682D"/>
    <w:rsid w:val="18C2735F"/>
    <w:rsid w:val="1A70278B"/>
    <w:rsid w:val="1B122655"/>
    <w:rsid w:val="1B5611AA"/>
    <w:rsid w:val="1CE4552C"/>
    <w:rsid w:val="1CF772DC"/>
    <w:rsid w:val="1DA3046C"/>
    <w:rsid w:val="1FB068AD"/>
    <w:rsid w:val="209D7613"/>
    <w:rsid w:val="21FC7378"/>
    <w:rsid w:val="253C6EA8"/>
    <w:rsid w:val="295B0569"/>
    <w:rsid w:val="2B4C3872"/>
    <w:rsid w:val="2B9D0614"/>
    <w:rsid w:val="30254455"/>
    <w:rsid w:val="309C727A"/>
    <w:rsid w:val="34991DC5"/>
    <w:rsid w:val="36C72A96"/>
    <w:rsid w:val="38421ECB"/>
    <w:rsid w:val="38CA7642"/>
    <w:rsid w:val="3AA15DF2"/>
    <w:rsid w:val="3AD917FB"/>
    <w:rsid w:val="3CE3396D"/>
    <w:rsid w:val="3FC45E84"/>
    <w:rsid w:val="42067F5D"/>
    <w:rsid w:val="429E735D"/>
    <w:rsid w:val="445A107F"/>
    <w:rsid w:val="45156AEE"/>
    <w:rsid w:val="460E1E56"/>
    <w:rsid w:val="471D73F8"/>
    <w:rsid w:val="47BA06D2"/>
    <w:rsid w:val="47E031BA"/>
    <w:rsid w:val="48DE25AC"/>
    <w:rsid w:val="49EE02EA"/>
    <w:rsid w:val="4B680158"/>
    <w:rsid w:val="4B764FCB"/>
    <w:rsid w:val="4C305919"/>
    <w:rsid w:val="4C4A53AE"/>
    <w:rsid w:val="5081233D"/>
    <w:rsid w:val="54035ABC"/>
    <w:rsid w:val="542B4322"/>
    <w:rsid w:val="54624818"/>
    <w:rsid w:val="56495EA2"/>
    <w:rsid w:val="568916A0"/>
    <w:rsid w:val="5B060F2A"/>
    <w:rsid w:val="5B5119FA"/>
    <w:rsid w:val="5C355C05"/>
    <w:rsid w:val="5C8E2734"/>
    <w:rsid w:val="5D2D0830"/>
    <w:rsid w:val="5E257D2E"/>
    <w:rsid w:val="5E660FE7"/>
    <w:rsid w:val="5EFA01B3"/>
    <w:rsid w:val="6013249F"/>
    <w:rsid w:val="621C640D"/>
    <w:rsid w:val="628A07E5"/>
    <w:rsid w:val="63CF45BD"/>
    <w:rsid w:val="65AD3500"/>
    <w:rsid w:val="687E50E2"/>
    <w:rsid w:val="689B54E5"/>
    <w:rsid w:val="6A540BC9"/>
    <w:rsid w:val="6A7A4695"/>
    <w:rsid w:val="6C437319"/>
    <w:rsid w:val="6C521215"/>
    <w:rsid w:val="6CA27A70"/>
    <w:rsid w:val="6CCA4B49"/>
    <w:rsid w:val="6E880FE5"/>
    <w:rsid w:val="6EE02E36"/>
    <w:rsid w:val="6F812DAE"/>
    <w:rsid w:val="70084289"/>
    <w:rsid w:val="705F17DC"/>
    <w:rsid w:val="7398580B"/>
    <w:rsid w:val="73B37887"/>
    <w:rsid w:val="73CF56C0"/>
    <w:rsid w:val="75E4635E"/>
    <w:rsid w:val="766C7B7F"/>
    <w:rsid w:val="77B52342"/>
    <w:rsid w:val="77BB773A"/>
    <w:rsid w:val="79287834"/>
    <w:rsid w:val="793A7B52"/>
    <w:rsid w:val="7A5B2662"/>
    <w:rsid w:val="7AA648CD"/>
    <w:rsid w:val="7B251348"/>
    <w:rsid w:val="7BE66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华文中宋" w:eastAsia="仿宋_GB2312" w:cs="Times New Roman"/>
      <w:kern w:val="2"/>
      <w:sz w:val="32"/>
      <w:szCs w:val="32"/>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Cambria" w:hAnsi="Cambria" w:cs="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next w:val="1"/>
    <w:qFormat/>
    <w:uiPriority w:val="0"/>
    <w:pPr>
      <w:tabs>
        <w:tab w:val="center" w:pos="4153"/>
        <w:tab w:val="right" w:pos="8306"/>
      </w:tabs>
      <w:snapToGrid w:val="0"/>
      <w:jc w:val="left"/>
    </w:pPr>
    <w:rPr>
      <w:rFonts w:ascii="Times New Roman" w:hAnsi="Times New Roman" w:eastAsia="宋体"/>
      <w:sz w:val="18"/>
      <w:szCs w:val="18"/>
    </w:rPr>
  </w:style>
  <w:style w:type="paragraph" w:styleId="4">
    <w:name w:val="Normal (Web)"/>
    <w:basedOn w:val="1"/>
    <w:next w:val="3"/>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2021-06-22T14:21:00Z</dcterms:created>
  <dc:creator>86152</dc:creator>
  <cp:lastModifiedBy>丶白茶</cp:lastModifiedBy>
  <dcterms:modified xsi:type="dcterms:W3CDTF">2021-08-03T02:03:02Z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D5CA16CDBAA145D58363695C0EB6CCC2</vt:lpwstr>
  </property>
</Properties>
</file>